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9E282" w14:textId="77777777" w:rsidR="007557E8" w:rsidRPr="007557E8" w:rsidRDefault="007557E8" w:rsidP="00794434">
      <w:pPr>
        <w:pStyle w:val="WillisTitle"/>
        <w:spacing w:before="360" w:line="240" w:lineRule="auto"/>
        <w:ind w:left="425" w:hanging="425"/>
      </w:pPr>
      <w:r w:rsidRPr="007557E8">
        <w:t>PRIVACY NOTICE</w:t>
      </w:r>
    </w:p>
    <w:p w14:paraId="3F2021FE" w14:textId="055C4210" w:rsidR="0005412D" w:rsidRPr="0005412D" w:rsidRDefault="0005412D" w:rsidP="00794434">
      <w:pPr>
        <w:pStyle w:val="WillisTitle"/>
        <w:spacing w:before="240"/>
        <w:ind w:left="425" w:hanging="425"/>
        <w:rPr>
          <w:sz w:val="24"/>
          <w:szCs w:val="24"/>
          <w:lang w:bidi="en-GB"/>
        </w:rPr>
      </w:pPr>
      <w:r w:rsidRPr="0005412D">
        <w:rPr>
          <w:sz w:val="24"/>
          <w:szCs w:val="24"/>
          <w:lang w:bidi="en-GB"/>
        </w:rPr>
        <w:t>Who we are</w:t>
      </w:r>
    </w:p>
    <w:p w14:paraId="469E5AAC" w14:textId="6B5FEC59" w:rsidR="0005412D" w:rsidRPr="004B2461" w:rsidRDefault="007557E8" w:rsidP="00625CB4">
      <w:pPr>
        <w:spacing w:line="240" w:lineRule="auto"/>
        <w:jc w:val="both"/>
        <w:rPr>
          <w:rFonts w:eastAsia="Arial" w:cs="Arial"/>
          <w:sz w:val="20"/>
          <w:szCs w:val="20"/>
          <w:lang w:eastAsia="en-GB" w:bidi="en-GB"/>
        </w:rPr>
      </w:pPr>
      <w:r w:rsidRPr="004B2461">
        <w:rPr>
          <w:rFonts w:eastAsia="Arial" w:cs="Arial"/>
          <w:sz w:val="20"/>
          <w:szCs w:val="20"/>
          <w:lang w:eastAsia="en-GB" w:bidi="en-GB"/>
        </w:rPr>
        <w:t xml:space="preserve">Willis &amp; Company (Insurance Brokers) Limited, </w:t>
      </w:r>
      <w:r w:rsidR="0031039F" w:rsidRPr="004B2461">
        <w:rPr>
          <w:rFonts w:eastAsia="Arial" w:cs="Arial"/>
          <w:sz w:val="20"/>
          <w:szCs w:val="20"/>
          <w:lang w:eastAsia="en-GB" w:bidi="en-GB"/>
        </w:rPr>
        <w:t xml:space="preserve">Willis Insurance &amp; Risk Management, Willis Wealth Management and Accident Investigation Services are committed to safeguarding the privacy of our customers.  We </w:t>
      </w:r>
      <w:r w:rsidR="0005412D" w:rsidRPr="004B2461">
        <w:rPr>
          <w:rFonts w:eastAsia="Arial" w:cs="Arial"/>
          <w:sz w:val="20"/>
          <w:szCs w:val="20"/>
          <w:lang w:eastAsia="en-GB" w:bidi="en-GB"/>
        </w:rPr>
        <w:t>gather and process your personal information in accordance with this privacy notice and in compliance with the relevant data protection Regulation and laws. This notice provides you with the necessary information regarding your rights and our obligations, and explains how, why and when we process your personal data.</w:t>
      </w:r>
      <w:r w:rsidR="00E906FD">
        <w:rPr>
          <w:rFonts w:eastAsia="Arial" w:cs="Arial"/>
          <w:sz w:val="20"/>
          <w:szCs w:val="20"/>
          <w:lang w:eastAsia="en-GB" w:bidi="en-GB"/>
        </w:rPr>
        <w:t xml:space="preserve">  Willis &amp; Company (Insurance Brokers) Limited is a wholly owned subsidiary of Willis &amp; Company (Holdings) L</w:t>
      </w:r>
      <w:r w:rsidR="00044779">
        <w:rPr>
          <w:rFonts w:eastAsia="Arial" w:cs="Arial"/>
          <w:sz w:val="20"/>
          <w:szCs w:val="20"/>
          <w:lang w:eastAsia="en-GB" w:bidi="en-GB"/>
        </w:rPr>
        <w:t>imited</w:t>
      </w:r>
      <w:r w:rsidR="00F10C20">
        <w:rPr>
          <w:rFonts w:eastAsia="Arial" w:cs="Arial"/>
          <w:sz w:val="20"/>
          <w:szCs w:val="20"/>
          <w:lang w:eastAsia="en-GB" w:bidi="en-GB"/>
        </w:rPr>
        <w:t>, who are a wholly owned subsidiary of Willis &amp; Company (Group Holdings) Limited.</w:t>
      </w:r>
    </w:p>
    <w:p w14:paraId="5F2746CE" w14:textId="34E29D59" w:rsidR="00CA057C" w:rsidRPr="004B2461" w:rsidRDefault="0005412D" w:rsidP="006A584C">
      <w:pPr>
        <w:pStyle w:val="BodyText"/>
        <w:jc w:val="both"/>
        <w:rPr>
          <w:rFonts w:ascii="Calibri" w:hAnsi="Calibri"/>
          <w:sz w:val="20"/>
          <w:szCs w:val="20"/>
        </w:rPr>
      </w:pPr>
      <w:r w:rsidRPr="004B2461">
        <w:rPr>
          <w:rFonts w:ascii="Calibri" w:hAnsi="Calibri"/>
          <w:sz w:val="20"/>
          <w:szCs w:val="20"/>
        </w:rPr>
        <w:t>Willis &amp; Company (Insurance Brokers) Limited’s registered office is at Newsletter Building, 55-59 Donegall Street, Belfast, BT1 2FH and we are a company registered in Northern Ireland.  We are registered on the Information Commissioner's Office Register; registration number</w:t>
      </w:r>
      <w:r w:rsidR="00431C2F" w:rsidRPr="004B2461">
        <w:rPr>
          <w:rFonts w:ascii="Calibri" w:hAnsi="Calibri"/>
          <w:sz w:val="20"/>
          <w:szCs w:val="20"/>
        </w:rPr>
        <w:t xml:space="preserve"> Z4978820</w:t>
      </w:r>
      <w:r w:rsidRPr="004B2461">
        <w:rPr>
          <w:rFonts w:ascii="Calibri" w:hAnsi="Calibri"/>
          <w:sz w:val="20"/>
          <w:szCs w:val="20"/>
        </w:rPr>
        <w:t xml:space="preserve">, and act as the </w:t>
      </w:r>
      <w:r w:rsidR="00431C2F" w:rsidRPr="004B2461">
        <w:rPr>
          <w:rFonts w:ascii="Calibri" w:hAnsi="Calibri"/>
          <w:sz w:val="20"/>
          <w:szCs w:val="20"/>
        </w:rPr>
        <w:t>data controller</w:t>
      </w:r>
      <w:r w:rsidRPr="004B2461">
        <w:rPr>
          <w:rFonts w:ascii="Calibri" w:hAnsi="Calibri"/>
          <w:sz w:val="20"/>
          <w:szCs w:val="20"/>
        </w:rPr>
        <w:t xml:space="preserve"> when processing your data.</w:t>
      </w:r>
      <w:r w:rsidR="00CA057C" w:rsidRPr="004B2461">
        <w:rPr>
          <w:rFonts w:ascii="Calibri" w:hAnsi="Calibri"/>
          <w:sz w:val="20"/>
          <w:szCs w:val="20"/>
        </w:rPr>
        <w:t xml:space="preserve">  If you have any query, please contact Peter Lennon, Operations Director at peterl@willisinsurance.co.uk.  We process your Personal Data in accordance with this Privacy Notice, which is also available on www.willisinsurance.co.uk</w:t>
      </w:r>
    </w:p>
    <w:p w14:paraId="77F5CF02" w14:textId="5E0AB672" w:rsidR="0096635B" w:rsidRPr="00431C2F" w:rsidRDefault="0096635B" w:rsidP="00794434">
      <w:pPr>
        <w:pStyle w:val="WillisTitle"/>
        <w:spacing w:before="240"/>
        <w:ind w:left="425" w:hanging="425"/>
        <w:rPr>
          <w:sz w:val="24"/>
          <w:szCs w:val="24"/>
          <w:lang w:bidi="en-GB"/>
        </w:rPr>
      </w:pPr>
      <w:r w:rsidRPr="00431C2F">
        <w:rPr>
          <w:sz w:val="24"/>
          <w:szCs w:val="24"/>
          <w:lang w:bidi="en-GB"/>
        </w:rPr>
        <w:t xml:space="preserve">What </w:t>
      </w:r>
      <w:r w:rsidR="007739F2">
        <w:rPr>
          <w:sz w:val="24"/>
          <w:szCs w:val="24"/>
          <w:lang w:bidi="en-GB"/>
        </w:rPr>
        <w:t>d</w:t>
      </w:r>
      <w:r w:rsidRPr="00431C2F">
        <w:rPr>
          <w:sz w:val="24"/>
          <w:szCs w:val="24"/>
          <w:lang w:bidi="en-GB"/>
        </w:rPr>
        <w:t xml:space="preserve">ata do we </w:t>
      </w:r>
      <w:r w:rsidR="007739F2">
        <w:rPr>
          <w:sz w:val="24"/>
          <w:szCs w:val="24"/>
          <w:lang w:bidi="en-GB"/>
        </w:rPr>
        <w:t>c</w:t>
      </w:r>
      <w:r w:rsidRPr="00431C2F">
        <w:rPr>
          <w:sz w:val="24"/>
          <w:szCs w:val="24"/>
          <w:lang w:bidi="en-GB"/>
        </w:rPr>
        <w:t>ollect and where do we get it from?</w:t>
      </w:r>
    </w:p>
    <w:p w14:paraId="410F848D" w14:textId="77777777" w:rsidR="00370A72" w:rsidRPr="004B2461" w:rsidRDefault="0096635B" w:rsidP="006A584C">
      <w:pPr>
        <w:pStyle w:val="BodyText"/>
        <w:jc w:val="both"/>
        <w:rPr>
          <w:rFonts w:ascii="Calibri" w:hAnsi="Calibri"/>
          <w:sz w:val="20"/>
          <w:szCs w:val="20"/>
        </w:rPr>
      </w:pPr>
      <w:r w:rsidRPr="004B2461">
        <w:rPr>
          <w:rFonts w:ascii="Calibri" w:hAnsi="Calibri"/>
          <w:sz w:val="20"/>
          <w:szCs w:val="20"/>
        </w:rPr>
        <w:t xml:space="preserve">For the purposes set out in this notice, the Information Commissioner (ICO) requires us to advise you that, information, including personal information detailed below relating to you or anyone else to be covered by an insurance policy ("Personal Data and Special Categories of Data") will be collected and processed by </w:t>
      </w:r>
      <w:r w:rsidR="00DE7A95" w:rsidRPr="004B2461">
        <w:rPr>
          <w:rFonts w:ascii="Calibri" w:hAnsi="Calibri"/>
          <w:sz w:val="20"/>
          <w:szCs w:val="20"/>
        </w:rPr>
        <w:t>us</w:t>
      </w:r>
      <w:r w:rsidRPr="004B2461">
        <w:rPr>
          <w:rFonts w:ascii="Calibri" w:hAnsi="Calibri"/>
          <w:sz w:val="20"/>
          <w:szCs w:val="20"/>
        </w:rPr>
        <w:t xml:space="preserve"> and/or </w:t>
      </w:r>
      <w:r w:rsidR="00DE7A95" w:rsidRPr="004B2461">
        <w:rPr>
          <w:rFonts w:ascii="Calibri" w:hAnsi="Calibri"/>
          <w:sz w:val="20"/>
          <w:szCs w:val="20"/>
        </w:rPr>
        <w:t>on our</w:t>
      </w:r>
      <w:r w:rsidRPr="004B2461">
        <w:rPr>
          <w:rFonts w:ascii="Calibri" w:hAnsi="Calibri"/>
          <w:sz w:val="20"/>
          <w:szCs w:val="20"/>
        </w:rPr>
        <w:t xml:space="preserve"> behalf by </w:t>
      </w:r>
      <w:r w:rsidR="00DE7A95" w:rsidRPr="004B2461">
        <w:rPr>
          <w:rFonts w:ascii="Calibri" w:hAnsi="Calibri"/>
          <w:sz w:val="20"/>
          <w:szCs w:val="20"/>
        </w:rPr>
        <w:t xml:space="preserve">our </w:t>
      </w:r>
      <w:r w:rsidRPr="004B2461">
        <w:rPr>
          <w:rFonts w:ascii="Calibri" w:hAnsi="Calibri"/>
          <w:sz w:val="20"/>
          <w:szCs w:val="20"/>
        </w:rPr>
        <w:t>third</w:t>
      </w:r>
      <w:r w:rsidR="003F0B6B" w:rsidRPr="004B2461">
        <w:rPr>
          <w:rFonts w:ascii="Calibri" w:hAnsi="Calibri"/>
          <w:sz w:val="20"/>
          <w:szCs w:val="20"/>
        </w:rPr>
        <w:t>-</w:t>
      </w:r>
      <w:r w:rsidRPr="004B2461">
        <w:rPr>
          <w:rFonts w:ascii="Calibri" w:hAnsi="Calibri"/>
          <w:sz w:val="20"/>
          <w:szCs w:val="20"/>
        </w:rPr>
        <w:t xml:space="preserve">party service providers.  </w:t>
      </w:r>
    </w:p>
    <w:p w14:paraId="34694333" w14:textId="77777777" w:rsidR="0096635B" w:rsidRPr="00431C2F" w:rsidRDefault="0096635B" w:rsidP="00431C2F">
      <w:pPr>
        <w:pStyle w:val="BodyText"/>
        <w:rPr>
          <w:rFonts w:ascii="Calibri" w:hAnsi="Calibri"/>
        </w:rPr>
      </w:pPr>
    </w:p>
    <w:tbl>
      <w:tblPr>
        <w:tblW w:w="99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5"/>
      </w:tblGrid>
      <w:tr w:rsidR="0096635B" w:rsidRPr="00431C2F" w14:paraId="55F5D8FA" w14:textId="77777777" w:rsidTr="00D247BA">
        <w:trPr>
          <w:trHeight w:val="300"/>
        </w:trPr>
        <w:tc>
          <w:tcPr>
            <w:tcW w:w="9965" w:type="dxa"/>
          </w:tcPr>
          <w:p w14:paraId="4543D2AC" w14:textId="77777777" w:rsidR="0096635B" w:rsidRPr="004B2461" w:rsidRDefault="0096635B" w:rsidP="00924217">
            <w:pPr>
              <w:pStyle w:val="TableParagraph"/>
              <w:rPr>
                <w:rFonts w:ascii="Calibri" w:hAnsi="Calibri"/>
                <w:b/>
                <w:sz w:val="20"/>
                <w:szCs w:val="20"/>
              </w:rPr>
            </w:pPr>
            <w:r w:rsidRPr="004B2461">
              <w:rPr>
                <w:rFonts w:ascii="Calibri" w:hAnsi="Calibri"/>
                <w:b/>
                <w:sz w:val="20"/>
                <w:szCs w:val="20"/>
              </w:rPr>
              <w:t>Personal Data….</w:t>
            </w:r>
          </w:p>
        </w:tc>
      </w:tr>
      <w:tr w:rsidR="0096635B" w:rsidRPr="00431C2F" w14:paraId="3B271770" w14:textId="77777777" w:rsidTr="00D247BA">
        <w:trPr>
          <w:trHeight w:val="1267"/>
        </w:trPr>
        <w:tc>
          <w:tcPr>
            <w:tcW w:w="9965" w:type="dxa"/>
          </w:tcPr>
          <w:p w14:paraId="39A84DAE" w14:textId="77777777" w:rsidR="00347338" w:rsidRDefault="0096635B" w:rsidP="00347338">
            <w:pPr>
              <w:widowControl w:val="0"/>
              <w:autoSpaceDE w:val="0"/>
              <w:autoSpaceDN w:val="0"/>
              <w:spacing w:after="120" w:line="240" w:lineRule="auto"/>
              <w:ind w:left="113" w:right="113"/>
              <w:jc w:val="both"/>
              <w:rPr>
                <w:rFonts w:eastAsia="Arial" w:cs="Arial"/>
                <w:sz w:val="20"/>
                <w:szCs w:val="20"/>
                <w:lang w:eastAsia="en-GB" w:bidi="en-GB"/>
              </w:rPr>
            </w:pPr>
            <w:r w:rsidRPr="004B2461">
              <w:rPr>
                <w:rFonts w:eastAsia="Arial" w:cs="Arial"/>
                <w:sz w:val="20"/>
                <w:szCs w:val="20"/>
                <w:lang w:eastAsia="en-GB" w:bidi="en-GB"/>
              </w:rPr>
              <w:t xml:space="preserve">This is information we may gather from you that will directly or indirectly identify you as </w:t>
            </w:r>
            <w:r w:rsidR="00370A72" w:rsidRPr="004B2461">
              <w:rPr>
                <w:rFonts w:eastAsia="Arial" w:cs="Arial"/>
                <w:sz w:val="20"/>
                <w:szCs w:val="20"/>
                <w:lang w:eastAsia="en-GB" w:bidi="en-GB"/>
              </w:rPr>
              <w:t xml:space="preserve">an </w:t>
            </w:r>
            <w:r w:rsidRPr="004B2461">
              <w:rPr>
                <w:rFonts w:eastAsia="Arial" w:cs="Arial"/>
                <w:sz w:val="20"/>
                <w:szCs w:val="20"/>
                <w:lang w:eastAsia="en-GB" w:bidi="en-GB"/>
              </w:rPr>
              <w:t>individual</w:t>
            </w:r>
            <w:r w:rsidR="00370A72" w:rsidRPr="004B2461">
              <w:rPr>
                <w:rFonts w:eastAsia="Arial" w:cs="Arial"/>
                <w:sz w:val="20"/>
                <w:szCs w:val="20"/>
                <w:lang w:eastAsia="en-GB" w:bidi="en-GB"/>
              </w:rPr>
              <w:t xml:space="preserve"> </w:t>
            </w:r>
            <w:r w:rsidRPr="004B2461">
              <w:rPr>
                <w:rFonts w:eastAsia="Arial" w:cs="Arial"/>
                <w:sz w:val="20"/>
                <w:szCs w:val="20"/>
                <w:lang w:eastAsia="en-GB" w:bidi="en-GB"/>
              </w:rPr>
              <w:t>and may also provide information about your cultural or social identi</w:t>
            </w:r>
            <w:r w:rsidR="00370A72" w:rsidRPr="004B2461">
              <w:rPr>
                <w:rFonts w:eastAsia="Arial" w:cs="Arial"/>
                <w:sz w:val="20"/>
                <w:szCs w:val="20"/>
                <w:lang w:eastAsia="en-GB" w:bidi="en-GB"/>
              </w:rPr>
              <w:t>t</w:t>
            </w:r>
            <w:r w:rsidRPr="004B2461">
              <w:rPr>
                <w:rFonts w:eastAsia="Arial" w:cs="Arial"/>
                <w:sz w:val="20"/>
                <w:szCs w:val="20"/>
                <w:lang w:eastAsia="en-GB" w:bidi="en-GB"/>
              </w:rPr>
              <w:t xml:space="preserve">y.  This type of data must be processed strictly in accordance with </w:t>
            </w:r>
            <w:r w:rsidR="007739F2">
              <w:rPr>
                <w:rFonts w:eastAsia="Arial" w:cs="Arial"/>
                <w:sz w:val="20"/>
                <w:szCs w:val="20"/>
                <w:lang w:eastAsia="en-GB" w:bidi="en-GB"/>
              </w:rPr>
              <w:t>identified</w:t>
            </w:r>
            <w:r w:rsidRPr="004B2461">
              <w:rPr>
                <w:rFonts w:eastAsia="Arial" w:cs="Arial"/>
                <w:sz w:val="20"/>
                <w:szCs w:val="20"/>
                <w:lang w:eastAsia="en-GB" w:bidi="en-GB"/>
              </w:rPr>
              <w:t xml:space="preserve"> </w:t>
            </w:r>
            <w:r w:rsidR="007739F2">
              <w:rPr>
                <w:rFonts w:eastAsia="Arial" w:cs="Arial"/>
                <w:sz w:val="20"/>
                <w:szCs w:val="20"/>
                <w:lang w:eastAsia="en-GB" w:bidi="en-GB"/>
              </w:rPr>
              <w:t>b</w:t>
            </w:r>
            <w:r w:rsidRPr="004B2461">
              <w:rPr>
                <w:rFonts w:eastAsia="Arial" w:cs="Arial"/>
                <w:sz w:val="20"/>
                <w:szCs w:val="20"/>
                <w:lang w:eastAsia="en-GB" w:bidi="en-GB"/>
              </w:rPr>
              <w:t>as</w:t>
            </w:r>
            <w:r w:rsidR="007739F2">
              <w:rPr>
                <w:rFonts w:eastAsia="Arial" w:cs="Arial"/>
                <w:sz w:val="20"/>
                <w:szCs w:val="20"/>
                <w:lang w:eastAsia="en-GB" w:bidi="en-GB"/>
              </w:rPr>
              <w:t>e</w:t>
            </w:r>
            <w:r w:rsidRPr="004B2461">
              <w:rPr>
                <w:rFonts w:eastAsia="Arial" w:cs="Arial"/>
                <w:sz w:val="20"/>
                <w:szCs w:val="20"/>
                <w:lang w:eastAsia="en-GB" w:bidi="en-GB"/>
              </w:rPr>
              <w:t xml:space="preserve">s </w:t>
            </w:r>
            <w:r w:rsidR="007739F2">
              <w:rPr>
                <w:rFonts w:eastAsia="Arial" w:cs="Arial"/>
                <w:sz w:val="20"/>
                <w:szCs w:val="20"/>
                <w:lang w:eastAsia="en-GB" w:bidi="en-GB"/>
              </w:rPr>
              <w:t>of l</w:t>
            </w:r>
            <w:r w:rsidRPr="004B2461">
              <w:rPr>
                <w:rFonts w:eastAsia="Arial" w:cs="Arial"/>
                <w:sz w:val="20"/>
                <w:szCs w:val="20"/>
                <w:lang w:eastAsia="en-GB" w:bidi="en-GB"/>
              </w:rPr>
              <w:t xml:space="preserve">aw stated </w:t>
            </w:r>
            <w:r w:rsidR="007739F2">
              <w:rPr>
                <w:rFonts w:eastAsia="Arial" w:cs="Arial"/>
                <w:sz w:val="20"/>
                <w:szCs w:val="20"/>
                <w:lang w:eastAsia="en-GB" w:bidi="en-GB"/>
              </w:rPr>
              <w:t xml:space="preserve">which we have outlined </w:t>
            </w:r>
            <w:r w:rsidRPr="004B2461">
              <w:rPr>
                <w:rFonts w:eastAsia="Arial" w:cs="Arial"/>
                <w:sz w:val="20"/>
                <w:szCs w:val="20"/>
                <w:lang w:eastAsia="en-GB" w:bidi="en-GB"/>
              </w:rPr>
              <w:t>in the table below.  This data will include but may not be limited to:</w:t>
            </w:r>
            <w:r w:rsidR="00347338">
              <w:rPr>
                <w:rFonts w:eastAsia="Arial" w:cs="Arial"/>
                <w:sz w:val="20"/>
                <w:szCs w:val="20"/>
                <w:lang w:eastAsia="en-GB" w:bidi="en-GB"/>
              </w:rPr>
              <w:t xml:space="preserve">  </w:t>
            </w:r>
          </w:p>
          <w:p w14:paraId="36CEEB56" w14:textId="25D00DA6" w:rsidR="0096635B" w:rsidRPr="00347338" w:rsidRDefault="0096635B" w:rsidP="00347338">
            <w:pPr>
              <w:widowControl w:val="0"/>
              <w:autoSpaceDE w:val="0"/>
              <w:autoSpaceDN w:val="0"/>
              <w:spacing w:after="120" w:line="240" w:lineRule="auto"/>
              <w:ind w:left="113" w:right="113"/>
              <w:jc w:val="both"/>
              <w:rPr>
                <w:rFonts w:eastAsia="Arial" w:cs="Arial"/>
                <w:sz w:val="20"/>
                <w:szCs w:val="20"/>
                <w:lang w:eastAsia="en-GB" w:bidi="en-GB"/>
              </w:rPr>
            </w:pPr>
            <w:r w:rsidRPr="004B2461">
              <w:rPr>
                <w:sz w:val="20"/>
                <w:szCs w:val="20"/>
              </w:rPr>
              <w:t xml:space="preserve">Your title, name, postal address, risk address, civil status, gender, current and or previous occupation, date of birth, contact details, registration number, mental health conditions, bank details, credit / debit card details, credit searches, National Insurance Number, </w:t>
            </w:r>
            <w:r w:rsidR="00044779">
              <w:rPr>
                <w:sz w:val="20"/>
                <w:szCs w:val="20"/>
              </w:rPr>
              <w:t>n</w:t>
            </w:r>
            <w:r w:rsidRPr="004B2461">
              <w:rPr>
                <w:sz w:val="20"/>
                <w:szCs w:val="20"/>
              </w:rPr>
              <w:t xml:space="preserve">ext of </w:t>
            </w:r>
            <w:r w:rsidR="00044779">
              <w:rPr>
                <w:sz w:val="20"/>
                <w:szCs w:val="20"/>
              </w:rPr>
              <w:t>k</w:t>
            </w:r>
            <w:r w:rsidRPr="004B2461">
              <w:rPr>
                <w:sz w:val="20"/>
                <w:szCs w:val="20"/>
              </w:rPr>
              <w:t>in information, children’s data where the child is under 16 (for travel insurance policies</w:t>
            </w:r>
            <w:r w:rsidR="009048CA">
              <w:rPr>
                <w:sz w:val="20"/>
                <w:szCs w:val="20"/>
              </w:rPr>
              <w:t>; an</w:t>
            </w:r>
            <w:r w:rsidR="00807C93">
              <w:rPr>
                <w:sz w:val="20"/>
                <w:szCs w:val="20"/>
              </w:rPr>
              <w:t xml:space="preserve">d </w:t>
            </w:r>
            <w:r w:rsidR="009048CA" w:rsidRPr="00A87E2C">
              <w:rPr>
                <w:sz w:val="20"/>
                <w:szCs w:val="20"/>
              </w:rPr>
              <w:t xml:space="preserve">as part of our </w:t>
            </w:r>
            <w:r w:rsidR="009F0666">
              <w:rPr>
                <w:sz w:val="20"/>
                <w:szCs w:val="20"/>
              </w:rPr>
              <w:t xml:space="preserve">financial </w:t>
            </w:r>
            <w:r w:rsidR="009048CA" w:rsidRPr="00A87E2C">
              <w:rPr>
                <w:sz w:val="20"/>
                <w:szCs w:val="20"/>
              </w:rPr>
              <w:t>planning process and in conjunction with trusts etc</w:t>
            </w:r>
            <w:r w:rsidRPr="004B2461">
              <w:rPr>
                <w:sz w:val="20"/>
                <w:szCs w:val="20"/>
              </w:rPr>
              <w:t xml:space="preserve">) </w:t>
            </w:r>
          </w:p>
        </w:tc>
      </w:tr>
      <w:tr w:rsidR="0096635B" w:rsidRPr="00431C2F" w14:paraId="4EE27524" w14:textId="77777777" w:rsidTr="00D247BA">
        <w:trPr>
          <w:trHeight w:val="300"/>
        </w:trPr>
        <w:tc>
          <w:tcPr>
            <w:tcW w:w="9965" w:type="dxa"/>
          </w:tcPr>
          <w:p w14:paraId="65BAEB51" w14:textId="77777777" w:rsidR="0096635B" w:rsidRPr="004B2461" w:rsidRDefault="0096635B" w:rsidP="00924217">
            <w:pPr>
              <w:pStyle w:val="TableParagraph"/>
              <w:rPr>
                <w:rFonts w:ascii="Calibri" w:hAnsi="Calibri"/>
                <w:b/>
                <w:sz w:val="20"/>
                <w:szCs w:val="20"/>
              </w:rPr>
            </w:pPr>
            <w:r w:rsidRPr="004B2461">
              <w:rPr>
                <w:rFonts w:ascii="Calibri" w:hAnsi="Calibri"/>
                <w:b/>
                <w:sz w:val="20"/>
                <w:szCs w:val="20"/>
              </w:rPr>
              <w:t>Special Categories of Data….</w:t>
            </w:r>
          </w:p>
        </w:tc>
      </w:tr>
      <w:tr w:rsidR="0096635B" w:rsidRPr="00431C2F" w14:paraId="3D584CB8" w14:textId="77777777" w:rsidTr="00D247BA">
        <w:trPr>
          <w:trHeight w:val="1267"/>
        </w:trPr>
        <w:tc>
          <w:tcPr>
            <w:tcW w:w="9965" w:type="dxa"/>
          </w:tcPr>
          <w:p w14:paraId="4A728081" w14:textId="4EAE50BF" w:rsidR="004B2461" w:rsidRPr="004B2461" w:rsidRDefault="0096635B" w:rsidP="00AF72D0">
            <w:pPr>
              <w:pStyle w:val="TableParagraph"/>
              <w:spacing w:after="120"/>
              <w:ind w:left="113" w:right="113"/>
              <w:jc w:val="both"/>
              <w:rPr>
                <w:rFonts w:ascii="Calibri" w:hAnsi="Calibri"/>
                <w:sz w:val="20"/>
                <w:szCs w:val="20"/>
              </w:rPr>
            </w:pPr>
            <w:r w:rsidRPr="004B2461">
              <w:rPr>
                <w:rFonts w:ascii="Calibri" w:hAnsi="Calibri"/>
                <w:sz w:val="20"/>
                <w:szCs w:val="20"/>
              </w:rPr>
              <w:t xml:space="preserve">This is information we may gather from you that might reveal your racial or ethnic origin, political opinions, religious or philosophical beliefs, your health, sex life or sexual orientation.  This data will be processed strictly in accordance with </w:t>
            </w:r>
            <w:r w:rsidR="007739F2">
              <w:rPr>
                <w:rFonts w:ascii="Calibri" w:hAnsi="Calibri"/>
                <w:sz w:val="20"/>
                <w:szCs w:val="20"/>
              </w:rPr>
              <w:t xml:space="preserve">identified bases of law </w:t>
            </w:r>
            <w:r w:rsidRPr="004B2461">
              <w:rPr>
                <w:rFonts w:ascii="Calibri" w:hAnsi="Calibri"/>
                <w:sz w:val="20"/>
                <w:szCs w:val="20"/>
              </w:rPr>
              <w:t>stated in the table below. This data will include but may not be limited to:</w:t>
            </w:r>
          </w:p>
          <w:p w14:paraId="3BB22C3F" w14:textId="20AA0437" w:rsidR="0096635B" w:rsidRPr="004B2461" w:rsidRDefault="0096635B" w:rsidP="00557A14">
            <w:pPr>
              <w:pStyle w:val="TableParagraph"/>
              <w:spacing w:after="120"/>
              <w:ind w:left="113" w:right="113"/>
              <w:jc w:val="both"/>
              <w:rPr>
                <w:rFonts w:ascii="Calibri" w:hAnsi="Calibri"/>
                <w:sz w:val="20"/>
                <w:szCs w:val="20"/>
              </w:rPr>
            </w:pPr>
            <w:r w:rsidRPr="004B2461">
              <w:rPr>
                <w:rFonts w:ascii="Calibri" w:hAnsi="Calibri"/>
                <w:sz w:val="20"/>
                <w:szCs w:val="20"/>
              </w:rPr>
              <w:t>Your title, gender, race, ethnic origin, political opinions, religious beliefs, physical or medical health conditions, driving licence origin, UK residency period, children’s data where the child is under 16 (for travel insurance policies</w:t>
            </w:r>
            <w:r w:rsidR="00807C93">
              <w:rPr>
                <w:rFonts w:ascii="Calibri" w:hAnsi="Calibri"/>
                <w:sz w:val="20"/>
                <w:szCs w:val="20"/>
              </w:rPr>
              <w:t xml:space="preserve">; and </w:t>
            </w:r>
            <w:r w:rsidR="00807C93" w:rsidRPr="00807C93">
              <w:rPr>
                <w:rFonts w:ascii="Calibri" w:hAnsi="Calibri"/>
                <w:sz w:val="20"/>
                <w:szCs w:val="20"/>
              </w:rPr>
              <w:t xml:space="preserve">as part of our </w:t>
            </w:r>
            <w:r w:rsidR="009F0666">
              <w:rPr>
                <w:rFonts w:ascii="Calibri" w:hAnsi="Calibri"/>
                <w:sz w:val="20"/>
                <w:szCs w:val="20"/>
              </w:rPr>
              <w:t xml:space="preserve">financial </w:t>
            </w:r>
            <w:r w:rsidR="00807C93" w:rsidRPr="00807C93">
              <w:rPr>
                <w:rFonts w:ascii="Calibri" w:hAnsi="Calibri"/>
                <w:sz w:val="20"/>
                <w:szCs w:val="20"/>
              </w:rPr>
              <w:t>planning process and in conjunction with trusts etc</w:t>
            </w:r>
            <w:r w:rsidRPr="004B2461">
              <w:rPr>
                <w:rFonts w:ascii="Calibri" w:hAnsi="Calibri"/>
                <w:sz w:val="20"/>
                <w:szCs w:val="20"/>
              </w:rPr>
              <w:t>), criminal history.  Data for criminal convictions and offences will only be collected as permitted by UK Law.</w:t>
            </w:r>
          </w:p>
        </w:tc>
      </w:tr>
    </w:tbl>
    <w:p w14:paraId="7F330CE1" w14:textId="10F90B7D" w:rsidR="001925EE" w:rsidRDefault="001925EE" w:rsidP="00B43DB4">
      <w:pPr>
        <w:pStyle w:val="BodyText"/>
        <w:spacing w:before="120"/>
        <w:ind w:right="119"/>
        <w:jc w:val="both"/>
        <w:rPr>
          <w:rFonts w:ascii="Calibri" w:hAnsi="Calibri"/>
          <w:sz w:val="20"/>
          <w:szCs w:val="20"/>
        </w:rPr>
      </w:pPr>
      <w:r w:rsidRPr="004B2461">
        <w:rPr>
          <w:rFonts w:ascii="Calibri" w:hAnsi="Calibri"/>
          <w:sz w:val="20"/>
          <w:szCs w:val="20"/>
        </w:rPr>
        <w:t>This data will be provided by:</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967"/>
      </w:tblGrid>
      <w:tr w:rsidR="008C155B" w14:paraId="52F9A7BE" w14:textId="77777777" w:rsidTr="00D16FF3">
        <w:tc>
          <w:tcPr>
            <w:tcW w:w="4814" w:type="dxa"/>
          </w:tcPr>
          <w:p w14:paraId="46CEE876" w14:textId="77777777" w:rsidR="008C155B" w:rsidRPr="004B2461" w:rsidRDefault="008C155B" w:rsidP="008C155B">
            <w:pPr>
              <w:pStyle w:val="BodyText"/>
              <w:numPr>
                <w:ilvl w:val="0"/>
                <w:numId w:val="14"/>
              </w:numPr>
              <w:ind w:left="426" w:right="117"/>
              <w:jc w:val="both"/>
              <w:rPr>
                <w:rFonts w:ascii="Calibri" w:hAnsi="Calibri"/>
                <w:sz w:val="20"/>
                <w:szCs w:val="20"/>
              </w:rPr>
            </w:pPr>
            <w:r w:rsidRPr="004B2461">
              <w:rPr>
                <w:rFonts w:ascii="Calibri" w:hAnsi="Calibri"/>
                <w:sz w:val="20"/>
                <w:szCs w:val="20"/>
              </w:rPr>
              <w:t xml:space="preserve">You; </w:t>
            </w:r>
          </w:p>
          <w:p w14:paraId="0AB8E4A4" w14:textId="77777777" w:rsidR="008C155B" w:rsidRPr="004B2461" w:rsidRDefault="008C155B" w:rsidP="008C155B">
            <w:pPr>
              <w:pStyle w:val="BodyText"/>
              <w:numPr>
                <w:ilvl w:val="0"/>
                <w:numId w:val="13"/>
              </w:numPr>
              <w:spacing w:before="60"/>
              <w:ind w:left="425" w:right="119" w:hanging="357"/>
              <w:jc w:val="both"/>
              <w:rPr>
                <w:rFonts w:ascii="Calibri" w:hAnsi="Calibri"/>
                <w:sz w:val="20"/>
                <w:szCs w:val="20"/>
              </w:rPr>
            </w:pPr>
            <w:r w:rsidRPr="004B2461">
              <w:rPr>
                <w:rFonts w:ascii="Calibri" w:hAnsi="Calibri"/>
                <w:sz w:val="20"/>
                <w:szCs w:val="20"/>
              </w:rPr>
              <w:t>Your family members, employer or representative</w:t>
            </w:r>
          </w:p>
          <w:p w14:paraId="72281F06" w14:textId="5D510D25" w:rsidR="008C155B" w:rsidRDefault="008C155B" w:rsidP="008C155B">
            <w:pPr>
              <w:pStyle w:val="BodyText"/>
              <w:numPr>
                <w:ilvl w:val="0"/>
                <w:numId w:val="14"/>
              </w:numPr>
              <w:spacing w:before="60"/>
              <w:ind w:left="425" w:right="119" w:hanging="357"/>
              <w:jc w:val="both"/>
              <w:rPr>
                <w:rFonts w:ascii="Calibri" w:hAnsi="Calibri"/>
                <w:sz w:val="20"/>
                <w:szCs w:val="20"/>
              </w:rPr>
            </w:pPr>
            <w:r w:rsidRPr="004B2461">
              <w:rPr>
                <w:rFonts w:ascii="Calibri" w:hAnsi="Calibri"/>
                <w:sz w:val="20"/>
                <w:szCs w:val="20"/>
              </w:rPr>
              <w:t>Other insurance market participants</w:t>
            </w:r>
          </w:p>
          <w:p w14:paraId="7C480792" w14:textId="77777777" w:rsidR="008C155B" w:rsidRPr="004B2461" w:rsidRDefault="008C155B" w:rsidP="008C155B">
            <w:pPr>
              <w:pStyle w:val="BodyText"/>
              <w:numPr>
                <w:ilvl w:val="0"/>
                <w:numId w:val="14"/>
              </w:numPr>
              <w:spacing w:before="60"/>
              <w:ind w:left="425" w:right="119" w:hanging="357"/>
              <w:jc w:val="both"/>
              <w:rPr>
                <w:rFonts w:ascii="Calibri" w:hAnsi="Calibri"/>
                <w:sz w:val="20"/>
                <w:szCs w:val="20"/>
              </w:rPr>
            </w:pPr>
            <w:r w:rsidRPr="004B2461">
              <w:rPr>
                <w:rFonts w:ascii="Calibri" w:hAnsi="Calibri"/>
                <w:sz w:val="20"/>
                <w:szCs w:val="20"/>
              </w:rPr>
              <w:t>Credit reference agencies</w:t>
            </w:r>
          </w:p>
          <w:p w14:paraId="6FC3A9B9" w14:textId="77777777" w:rsidR="008C155B" w:rsidRPr="004B2461" w:rsidRDefault="008C155B" w:rsidP="008C155B">
            <w:pPr>
              <w:pStyle w:val="BodyText"/>
              <w:numPr>
                <w:ilvl w:val="0"/>
                <w:numId w:val="14"/>
              </w:numPr>
              <w:spacing w:before="60"/>
              <w:ind w:left="425" w:right="119" w:hanging="357"/>
              <w:jc w:val="both"/>
              <w:rPr>
                <w:rFonts w:ascii="Calibri" w:hAnsi="Calibri"/>
                <w:sz w:val="20"/>
                <w:szCs w:val="20"/>
              </w:rPr>
            </w:pPr>
            <w:r w:rsidRPr="004B2461">
              <w:rPr>
                <w:rFonts w:ascii="Calibri" w:hAnsi="Calibri"/>
                <w:sz w:val="20"/>
                <w:szCs w:val="20"/>
              </w:rPr>
              <w:t xml:space="preserve">Anti-fraud databases, sanctions lists, court judgements and other databases </w:t>
            </w:r>
          </w:p>
          <w:p w14:paraId="28320F41" w14:textId="77777777" w:rsidR="008C155B" w:rsidRPr="004B2461" w:rsidRDefault="008C155B" w:rsidP="008C155B">
            <w:pPr>
              <w:pStyle w:val="BodyText"/>
              <w:numPr>
                <w:ilvl w:val="0"/>
                <w:numId w:val="14"/>
              </w:numPr>
              <w:spacing w:before="60"/>
              <w:ind w:left="425" w:right="119" w:hanging="357"/>
              <w:jc w:val="both"/>
              <w:rPr>
                <w:rFonts w:ascii="Calibri" w:hAnsi="Calibri"/>
                <w:sz w:val="20"/>
                <w:szCs w:val="20"/>
              </w:rPr>
            </w:pPr>
            <w:r w:rsidRPr="004B2461">
              <w:rPr>
                <w:rFonts w:ascii="Calibri" w:hAnsi="Calibri"/>
                <w:sz w:val="20"/>
                <w:szCs w:val="20"/>
              </w:rPr>
              <w:t>Government agencies such as the DVLA and HMRC</w:t>
            </w:r>
          </w:p>
          <w:p w14:paraId="5003AD27" w14:textId="5E9C8314" w:rsidR="008C155B" w:rsidRPr="008C155B" w:rsidRDefault="008C155B" w:rsidP="008C155B">
            <w:pPr>
              <w:pStyle w:val="BodyText"/>
              <w:numPr>
                <w:ilvl w:val="0"/>
                <w:numId w:val="14"/>
              </w:numPr>
              <w:spacing w:before="60"/>
              <w:ind w:left="425" w:right="119" w:hanging="357"/>
              <w:jc w:val="both"/>
              <w:rPr>
                <w:rFonts w:ascii="Calibri" w:hAnsi="Calibri"/>
                <w:sz w:val="20"/>
                <w:szCs w:val="20"/>
              </w:rPr>
            </w:pPr>
            <w:r w:rsidRPr="004B2461">
              <w:rPr>
                <w:rFonts w:ascii="Calibri" w:hAnsi="Calibri"/>
                <w:sz w:val="20"/>
                <w:szCs w:val="20"/>
              </w:rPr>
              <w:t>Open electoral register; or</w:t>
            </w:r>
          </w:p>
        </w:tc>
        <w:tc>
          <w:tcPr>
            <w:tcW w:w="4967" w:type="dxa"/>
          </w:tcPr>
          <w:p w14:paraId="12BC62C6" w14:textId="77777777" w:rsidR="008C155B" w:rsidRDefault="008C155B" w:rsidP="008C155B">
            <w:pPr>
              <w:pStyle w:val="BodyText"/>
              <w:numPr>
                <w:ilvl w:val="0"/>
                <w:numId w:val="14"/>
              </w:numPr>
              <w:ind w:left="426" w:right="117"/>
              <w:jc w:val="both"/>
              <w:rPr>
                <w:rFonts w:ascii="Calibri" w:hAnsi="Calibri"/>
                <w:sz w:val="20"/>
                <w:szCs w:val="20"/>
              </w:rPr>
            </w:pPr>
            <w:r w:rsidRPr="004B2461">
              <w:rPr>
                <w:rFonts w:ascii="Calibri" w:hAnsi="Calibri"/>
                <w:sz w:val="20"/>
                <w:szCs w:val="20"/>
              </w:rPr>
              <w:t>In the event of a claim, third parties including the other party to the claim (claimant/defendant), witnesses, experts (including medical experts), loss adjusters, solicitors and claims handlers</w:t>
            </w:r>
          </w:p>
          <w:p w14:paraId="38168503" w14:textId="03AE9F3F" w:rsidR="008C155B" w:rsidRPr="008C155B" w:rsidRDefault="008C155B" w:rsidP="008C155B">
            <w:pPr>
              <w:pStyle w:val="BodyText"/>
              <w:numPr>
                <w:ilvl w:val="0"/>
                <w:numId w:val="14"/>
              </w:numPr>
              <w:spacing w:before="60"/>
              <w:ind w:left="425" w:right="119" w:hanging="357"/>
              <w:jc w:val="both"/>
              <w:rPr>
                <w:rFonts w:ascii="Calibri" w:hAnsi="Calibri"/>
                <w:sz w:val="20"/>
                <w:szCs w:val="20"/>
              </w:rPr>
            </w:pPr>
            <w:r>
              <w:rPr>
                <w:rFonts w:ascii="Calibri" w:hAnsi="Calibri"/>
                <w:sz w:val="20"/>
                <w:szCs w:val="20"/>
              </w:rPr>
              <w:t xml:space="preserve">For risk management services this may also be provided as above, and by your employees, subsidiaries, agencies, third parties, health &amp; safety executive, insurers, insurance providers, loss adjusters, engineers, and experts as deemed appropriate and from paperwork, forms and </w:t>
            </w:r>
            <w:r>
              <w:rPr>
                <w:rFonts w:ascii="Calibri" w:hAnsi="Calibri"/>
                <w:sz w:val="20"/>
                <w:szCs w:val="20"/>
              </w:rPr>
              <w:lastRenderedPageBreak/>
              <w:t xml:space="preserve">documents pertaining to you.  </w:t>
            </w:r>
          </w:p>
        </w:tc>
      </w:tr>
    </w:tbl>
    <w:p w14:paraId="3D3A64BF" w14:textId="0437BEEB" w:rsidR="008C155B" w:rsidRDefault="008C155B" w:rsidP="00B43DB4">
      <w:pPr>
        <w:pStyle w:val="BodyText"/>
        <w:spacing w:before="120"/>
        <w:ind w:right="119"/>
        <w:jc w:val="both"/>
        <w:rPr>
          <w:rFonts w:ascii="Calibri" w:hAnsi="Calibri"/>
          <w:sz w:val="20"/>
          <w:szCs w:val="20"/>
        </w:rPr>
      </w:pPr>
    </w:p>
    <w:p w14:paraId="358FDFB2" w14:textId="62D356ED" w:rsidR="001925EE" w:rsidRPr="004B2461" w:rsidRDefault="001925EE" w:rsidP="00B43DB4">
      <w:pPr>
        <w:pStyle w:val="BodyText"/>
        <w:spacing w:before="120"/>
        <w:ind w:right="119"/>
        <w:jc w:val="both"/>
        <w:rPr>
          <w:rFonts w:ascii="Calibri" w:hAnsi="Calibri"/>
          <w:sz w:val="20"/>
          <w:szCs w:val="20"/>
        </w:rPr>
      </w:pPr>
      <w:r w:rsidRPr="004B2461">
        <w:rPr>
          <w:rFonts w:ascii="Calibri" w:hAnsi="Calibri"/>
          <w:sz w:val="20"/>
          <w:szCs w:val="20"/>
        </w:rPr>
        <w:t xml:space="preserve">Which of the sources apply will depend on your </w:t>
      </w:r>
      <w:proofErr w:type="gramStart"/>
      <w:r w:rsidRPr="004B2461">
        <w:rPr>
          <w:rFonts w:ascii="Calibri" w:hAnsi="Calibri"/>
          <w:sz w:val="20"/>
          <w:szCs w:val="20"/>
        </w:rPr>
        <w:t>circumstances</w:t>
      </w:r>
      <w:r w:rsidR="00CA057C" w:rsidRPr="004B2461">
        <w:rPr>
          <w:rFonts w:ascii="Calibri" w:hAnsi="Calibri"/>
          <w:sz w:val="20"/>
          <w:szCs w:val="20"/>
        </w:rPr>
        <w:t>.</w:t>
      </w:r>
      <w:proofErr w:type="gramEnd"/>
    </w:p>
    <w:p w14:paraId="6B8580E2" w14:textId="77777777" w:rsidR="001925EE" w:rsidRPr="004B2461" w:rsidRDefault="001925EE" w:rsidP="001925EE">
      <w:pPr>
        <w:pStyle w:val="BodyText"/>
        <w:ind w:right="117"/>
        <w:jc w:val="both"/>
        <w:rPr>
          <w:rFonts w:ascii="Calibri" w:hAnsi="Calibri"/>
          <w:sz w:val="20"/>
          <w:szCs w:val="20"/>
        </w:rPr>
      </w:pPr>
    </w:p>
    <w:p w14:paraId="7BAE5A67" w14:textId="77777777" w:rsidR="001925EE" w:rsidRPr="004B2461" w:rsidRDefault="001925EE" w:rsidP="00CA057C">
      <w:pPr>
        <w:pStyle w:val="BodyText"/>
        <w:ind w:right="117"/>
        <w:jc w:val="both"/>
        <w:rPr>
          <w:rFonts w:ascii="Calibri" w:hAnsi="Calibri"/>
          <w:sz w:val="20"/>
          <w:szCs w:val="20"/>
        </w:rPr>
      </w:pPr>
      <w:r w:rsidRPr="004B2461">
        <w:rPr>
          <w:rFonts w:ascii="Calibri" w:hAnsi="Calibri"/>
          <w:sz w:val="20"/>
          <w:szCs w:val="20"/>
        </w:rPr>
        <w:t>You will either be completing application forms or answering questions we ask you in order to provide the required information.  We may also obtain information from other sources that you provide us with, for example, your driving licence, or other official documentation required in order to administer the policy(</w:t>
      </w:r>
      <w:proofErr w:type="spellStart"/>
      <w:r w:rsidRPr="004B2461">
        <w:rPr>
          <w:rFonts w:ascii="Calibri" w:hAnsi="Calibri"/>
          <w:sz w:val="20"/>
          <w:szCs w:val="20"/>
        </w:rPr>
        <w:t>ies</w:t>
      </w:r>
      <w:proofErr w:type="spellEnd"/>
      <w:r w:rsidRPr="004B2461">
        <w:rPr>
          <w:rFonts w:ascii="Calibri" w:hAnsi="Calibri"/>
          <w:sz w:val="20"/>
          <w:szCs w:val="20"/>
        </w:rPr>
        <w:t>) of insurance.  We may also obtain information which is readily available in the public domain such as the Internet of Things (IoT), Social Media, Press etc.</w:t>
      </w:r>
    </w:p>
    <w:p w14:paraId="51492C3D" w14:textId="77777777" w:rsidR="001925EE" w:rsidRPr="004B2461" w:rsidRDefault="001925EE" w:rsidP="00CA057C">
      <w:pPr>
        <w:pStyle w:val="BodyText"/>
        <w:rPr>
          <w:rFonts w:ascii="Calibri" w:hAnsi="Calibri"/>
          <w:sz w:val="20"/>
          <w:szCs w:val="20"/>
        </w:rPr>
      </w:pPr>
    </w:p>
    <w:p w14:paraId="09227E2B" w14:textId="354A3BE5" w:rsidR="0096635B" w:rsidRPr="004B2461" w:rsidRDefault="0096635B" w:rsidP="00CA057C">
      <w:pPr>
        <w:pStyle w:val="BodyText"/>
        <w:ind w:right="113"/>
        <w:jc w:val="both"/>
        <w:rPr>
          <w:rFonts w:ascii="Calibri" w:hAnsi="Calibri"/>
          <w:sz w:val="20"/>
          <w:szCs w:val="20"/>
        </w:rPr>
      </w:pPr>
      <w:r w:rsidRPr="004B2461">
        <w:rPr>
          <w:rFonts w:ascii="Calibri" w:hAnsi="Calibri"/>
          <w:sz w:val="20"/>
          <w:szCs w:val="20"/>
        </w:rPr>
        <w:t>Each time you visit our website, we may automatically collect</w:t>
      </w:r>
      <w:r w:rsidR="004B2461">
        <w:rPr>
          <w:rFonts w:ascii="Calibri" w:hAnsi="Calibri"/>
          <w:sz w:val="20"/>
          <w:szCs w:val="20"/>
        </w:rPr>
        <w:t xml:space="preserve"> personal data and</w:t>
      </w:r>
      <w:r w:rsidRPr="004B2461">
        <w:rPr>
          <w:rFonts w:ascii="Calibri" w:hAnsi="Calibri"/>
          <w:sz w:val="20"/>
          <w:szCs w:val="20"/>
        </w:rPr>
        <w:t xml:space="preserve"> </w:t>
      </w:r>
      <w:r w:rsidR="00633FC6" w:rsidRPr="004B2461">
        <w:rPr>
          <w:rFonts w:ascii="Calibri" w:hAnsi="Calibri"/>
          <w:sz w:val="20"/>
          <w:szCs w:val="20"/>
        </w:rPr>
        <w:t>t</w:t>
      </w:r>
      <w:r w:rsidRPr="004B2461">
        <w:rPr>
          <w:rFonts w:ascii="Calibri" w:hAnsi="Calibri"/>
          <w:sz w:val="20"/>
          <w:szCs w:val="20"/>
        </w:rPr>
        <w:t>echnical information including IP address</w:t>
      </w:r>
      <w:r w:rsidR="004B2461">
        <w:rPr>
          <w:rFonts w:ascii="Calibri" w:hAnsi="Calibri"/>
          <w:sz w:val="20"/>
          <w:szCs w:val="20"/>
        </w:rPr>
        <w:t>es.</w:t>
      </w:r>
    </w:p>
    <w:p w14:paraId="53536D0B" w14:textId="7E9F8E62" w:rsidR="0096635B" w:rsidRPr="00CA057C" w:rsidRDefault="0096635B" w:rsidP="00794434">
      <w:pPr>
        <w:pStyle w:val="WillisTitle"/>
        <w:spacing w:before="240"/>
        <w:ind w:left="425" w:hanging="425"/>
        <w:rPr>
          <w:sz w:val="24"/>
          <w:szCs w:val="24"/>
        </w:rPr>
      </w:pPr>
      <w:r w:rsidRPr="00CA057C">
        <w:rPr>
          <w:sz w:val="24"/>
          <w:szCs w:val="24"/>
        </w:rPr>
        <w:t xml:space="preserve">How and why do we </w:t>
      </w:r>
      <w:r w:rsidR="00B530D7">
        <w:rPr>
          <w:sz w:val="24"/>
          <w:szCs w:val="24"/>
        </w:rPr>
        <w:t>p</w:t>
      </w:r>
      <w:r w:rsidRPr="00CA057C">
        <w:rPr>
          <w:sz w:val="24"/>
          <w:szCs w:val="24"/>
        </w:rPr>
        <w:t xml:space="preserve">rocess </w:t>
      </w:r>
      <w:r w:rsidR="00B530D7">
        <w:rPr>
          <w:sz w:val="24"/>
          <w:szCs w:val="24"/>
        </w:rPr>
        <w:t>y</w:t>
      </w:r>
      <w:r w:rsidRPr="00CA057C">
        <w:rPr>
          <w:sz w:val="24"/>
          <w:szCs w:val="24"/>
        </w:rPr>
        <w:t xml:space="preserve">our </w:t>
      </w:r>
      <w:r w:rsidR="00B530D7">
        <w:rPr>
          <w:sz w:val="24"/>
          <w:szCs w:val="24"/>
        </w:rPr>
        <w:t>p</w:t>
      </w:r>
      <w:r w:rsidRPr="00CA057C">
        <w:rPr>
          <w:sz w:val="24"/>
          <w:szCs w:val="24"/>
        </w:rPr>
        <w:t>ersonal</w:t>
      </w:r>
      <w:r w:rsidRPr="00CA057C">
        <w:rPr>
          <w:spacing w:val="-3"/>
          <w:sz w:val="24"/>
          <w:szCs w:val="24"/>
        </w:rPr>
        <w:t xml:space="preserve"> </w:t>
      </w:r>
      <w:r w:rsidR="00B530D7">
        <w:rPr>
          <w:sz w:val="24"/>
          <w:szCs w:val="24"/>
        </w:rPr>
        <w:t>d</w:t>
      </w:r>
      <w:r w:rsidRPr="00CA057C">
        <w:rPr>
          <w:sz w:val="24"/>
          <w:szCs w:val="24"/>
        </w:rPr>
        <w:t>ata?</w:t>
      </w:r>
    </w:p>
    <w:p w14:paraId="3EEBD261" w14:textId="77777777" w:rsidR="0058090C" w:rsidRPr="00633FC6" w:rsidRDefault="0058090C" w:rsidP="00633FC6">
      <w:pPr>
        <w:pStyle w:val="BodyText"/>
        <w:rPr>
          <w:lang w:val="en-US"/>
        </w:rPr>
      </w:pPr>
    </w:p>
    <w:tbl>
      <w:tblPr>
        <w:tblW w:w="99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0"/>
        <w:gridCol w:w="8505"/>
      </w:tblGrid>
      <w:tr w:rsidR="0096635B" w:rsidRPr="00E31377" w14:paraId="2231FC58" w14:textId="77777777" w:rsidTr="0058090C">
        <w:trPr>
          <w:trHeight w:val="513"/>
        </w:trPr>
        <w:tc>
          <w:tcPr>
            <w:tcW w:w="9965" w:type="dxa"/>
            <w:gridSpan w:val="2"/>
            <w:shd w:val="clear" w:color="auto" w:fill="D9D9D9"/>
          </w:tcPr>
          <w:p w14:paraId="45A691BE" w14:textId="7CED8D9B" w:rsidR="0096635B" w:rsidRPr="00B43DB4" w:rsidRDefault="009E48B7" w:rsidP="00B43DB4">
            <w:pPr>
              <w:pStyle w:val="TableParagraph"/>
              <w:spacing w:before="60" w:after="60"/>
              <w:ind w:left="142"/>
              <w:rPr>
                <w:rFonts w:ascii="Calibri" w:hAnsi="Calibri"/>
                <w:b/>
                <w:sz w:val="20"/>
                <w:szCs w:val="20"/>
              </w:rPr>
            </w:pPr>
            <w:r w:rsidRPr="00B43DB4">
              <w:rPr>
                <w:rFonts w:ascii="Calibri" w:hAnsi="Calibri"/>
                <w:b/>
                <w:sz w:val="20"/>
                <w:szCs w:val="20"/>
              </w:rPr>
              <w:t>We will limit the collection and processing of information to information necessary to achieve one or more legitimate purposes as identified in this notice</w:t>
            </w:r>
          </w:p>
        </w:tc>
      </w:tr>
      <w:tr w:rsidR="009E48B7" w:rsidRPr="00E31377" w14:paraId="66E675C7" w14:textId="77777777" w:rsidTr="00A33B83">
        <w:trPr>
          <w:trHeight w:val="1260"/>
        </w:trPr>
        <w:tc>
          <w:tcPr>
            <w:tcW w:w="1460" w:type="dxa"/>
          </w:tcPr>
          <w:p w14:paraId="7521D11E" w14:textId="7E5BF6AC" w:rsidR="009E48B7" w:rsidRPr="0096635B" w:rsidRDefault="009E48B7" w:rsidP="009E48B7">
            <w:pPr>
              <w:pStyle w:val="TableParagraph"/>
              <w:rPr>
                <w:rFonts w:ascii="Calibri" w:hAnsi="Calibri"/>
                <w:b/>
                <w:sz w:val="20"/>
                <w:szCs w:val="20"/>
              </w:rPr>
            </w:pPr>
            <w:r w:rsidRPr="0096635B">
              <w:rPr>
                <w:rFonts w:ascii="Calibri" w:hAnsi="Calibri"/>
                <w:b/>
                <w:sz w:val="20"/>
                <w:szCs w:val="20"/>
              </w:rPr>
              <w:t>Our legal basis for processing your data</w:t>
            </w:r>
          </w:p>
        </w:tc>
        <w:tc>
          <w:tcPr>
            <w:tcW w:w="8505" w:type="dxa"/>
          </w:tcPr>
          <w:p w14:paraId="29132F1A" w14:textId="43EEBC74" w:rsidR="009E48B7" w:rsidRPr="00877185" w:rsidRDefault="009E48B7" w:rsidP="006A584C">
            <w:pPr>
              <w:pStyle w:val="TableParagraph"/>
              <w:ind w:right="113"/>
              <w:jc w:val="both"/>
              <w:rPr>
                <w:rFonts w:ascii="Calibri" w:hAnsi="Calibri"/>
                <w:sz w:val="20"/>
                <w:szCs w:val="20"/>
              </w:rPr>
            </w:pPr>
            <w:r w:rsidRPr="00877185">
              <w:rPr>
                <w:rFonts w:ascii="Calibri" w:hAnsi="Calibri"/>
                <w:sz w:val="20"/>
                <w:szCs w:val="20"/>
              </w:rPr>
              <w:t>In order to arrange and administer your insurance</w:t>
            </w:r>
            <w:r w:rsidR="002826F6">
              <w:rPr>
                <w:rFonts w:ascii="Calibri" w:hAnsi="Calibri"/>
                <w:sz w:val="20"/>
                <w:szCs w:val="20"/>
              </w:rPr>
              <w:t xml:space="preserve">, provide wealth management solutions, </w:t>
            </w:r>
            <w:r>
              <w:rPr>
                <w:rFonts w:ascii="Calibri" w:hAnsi="Calibri"/>
                <w:sz w:val="20"/>
                <w:szCs w:val="20"/>
              </w:rPr>
              <w:t>and provide risk management services</w:t>
            </w:r>
            <w:r w:rsidRPr="00877185">
              <w:rPr>
                <w:rFonts w:ascii="Calibri" w:hAnsi="Calibri"/>
                <w:sz w:val="20"/>
                <w:szCs w:val="20"/>
              </w:rPr>
              <w:t xml:space="preserve"> we will be using one or more of the following legal bases:</w:t>
            </w:r>
          </w:p>
          <w:p w14:paraId="6002D3C8" w14:textId="62F15B2F" w:rsidR="009E48B7" w:rsidRPr="00877185" w:rsidRDefault="009E48B7" w:rsidP="006A584C">
            <w:pPr>
              <w:pStyle w:val="TableParagraph"/>
              <w:numPr>
                <w:ilvl w:val="0"/>
                <w:numId w:val="4"/>
              </w:numPr>
              <w:tabs>
                <w:tab w:val="left" w:pos="888"/>
                <w:tab w:val="left" w:pos="889"/>
              </w:tabs>
              <w:ind w:right="113"/>
              <w:jc w:val="both"/>
              <w:rPr>
                <w:rFonts w:ascii="Calibri" w:hAnsi="Calibri"/>
                <w:sz w:val="20"/>
                <w:szCs w:val="20"/>
              </w:rPr>
            </w:pPr>
            <w:r w:rsidRPr="00877185">
              <w:rPr>
                <w:rFonts w:ascii="Calibri" w:hAnsi="Calibri"/>
                <w:sz w:val="20"/>
                <w:szCs w:val="20"/>
              </w:rPr>
              <w:t xml:space="preserve">Processing is necessary in order for us to take steps, at your request, to enter into a contract of insurance when you ask us to provide a quotation, place cover, and for the performance of that contract </w:t>
            </w:r>
            <w:r w:rsidR="00DE7628">
              <w:rPr>
                <w:rFonts w:ascii="Calibri" w:hAnsi="Calibri"/>
                <w:sz w:val="20"/>
                <w:szCs w:val="20"/>
              </w:rPr>
              <w:t>and</w:t>
            </w:r>
            <w:r w:rsidR="002826F6">
              <w:rPr>
                <w:rFonts w:ascii="Calibri" w:hAnsi="Calibri"/>
                <w:sz w:val="20"/>
                <w:szCs w:val="20"/>
              </w:rPr>
              <w:t xml:space="preserve"> </w:t>
            </w:r>
            <w:r w:rsidRPr="00877185">
              <w:rPr>
                <w:rFonts w:ascii="Calibri" w:hAnsi="Calibri"/>
                <w:sz w:val="20"/>
                <w:szCs w:val="20"/>
              </w:rPr>
              <w:t>when you need to make a claim</w:t>
            </w:r>
            <w:r>
              <w:rPr>
                <w:rFonts w:ascii="Calibri" w:hAnsi="Calibri"/>
                <w:sz w:val="20"/>
                <w:szCs w:val="20"/>
              </w:rPr>
              <w:t>.  Processing is also necessary to enter into a contract when you ask us to provide you with a Risk Management service, advice and/or report.</w:t>
            </w:r>
          </w:p>
          <w:p w14:paraId="6783899A" w14:textId="77777777" w:rsidR="009E48B7" w:rsidRPr="00877185" w:rsidRDefault="009E48B7" w:rsidP="006A584C">
            <w:pPr>
              <w:pStyle w:val="TableParagraph"/>
              <w:numPr>
                <w:ilvl w:val="0"/>
                <w:numId w:val="4"/>
              </w:numPr>
              <w:tabs>
                <w:tab w:val="left" w:pos="888"/>
                <w:tab w:val="left" w:pos="889"/>
              </w:tabs>
              <w:ind w:right="113"/>
              <w:jc w:val="both"/>
              <w:rPr>
                <w:rFonts w:ascii="Calibri" w:hAnsi="Calibri"/>
                <w:sz w:val="20"/>
                <w:szCs w:val="20"/>
              </w:rPr>
            </w:pPr>
            <w:r w:rsidRPr="00877185">
              <w:rPr>
                <w:rFonts w:ascii="Calibri" w:hAnsi="Calibri"/>
                <w:sz w:val="20"/>
                <w:szCs w:val="20"/>
              </w:rPr>
              <w:t>Processing is necessary for us to comply with any legal or regulatory obligation.</w:t>
            </w:r>
          </w:p>
          <w:p w14:paraId="3C42D301" w14:textId="77777777" w:rsidR="009E48B7" w:rsidRPr="00877185" w:rsidRDefault="009E48B7" w:rsidP="006A584C">
            <w:pPr>
              <w:pStyle w:val="TableParagraph"/>
              <w:numPr>
                <w:ilvl w:val="0"/>
                <w:numId w:val="4"/>
              </w:numPr>
              <w:tabs>
                <w:tab w:val="left" w:pos="888"/>
                <w:tab w:val="left" w:pos="889"/>
              </w:tabs>
              <w:ind w:right="113"/>
              <w:jc w:val="both"/>
              <w:rPr>
                <w:rFonts w:ascii="Calibri" w:hAnsi="Calibri"/>
                <w:sz w:val="20"/>
                <w:szCs w:val="20"/>
              </w:rPr>
            </w:pPr>
            <w:r w:rsidRPr="00877185">
              <w:rPr>
                <w:rFonts w:ascii="Calibri" w:hAnsi="Calibri"/>
                <w:sz w:val="20"/>
                <w:szCs w:val="20"/>
              </w:rPr>
              <w:t>Where we believe a customer is vulnerable, processing might be necessary to protect the vital interests of that person or other person covered by the policy.</w:t>
            </w:r>
          </w:p>
          <w:p w14:paraId="6AA5A314" w14:textId="5316A78E" w:rsidR="009E48B7" w:rsidRPr="00877185" w:rsidRDefault="009E48B7" w:rsidP="006A584C">
            <w:pPr>
              <w:pStyle w:val="TableParagraph"/>
              <w:numPr>
                <w:ilvl w:val="0"/>
                <w:numId w:val="4"/>
              </w:numPr>
              <w:tabs>
                <w:tab w:val="left" w:pos="888"/>
                <w:tab w:val="left" w:pos="889"/>
              </w:tabs>
              <w:ind w:right="113"/>
              <w:jc w:val="both"/>
              <w:rPr>
                <w:rFonts w:ascii="Calibri" w:hAnsi="Calibri"/>
                <w:sz w:val="20"/>
                <w:szCs w:val="20"/>
              </w:rPr>
            </w:pPr>
            <w:r w:rsidRPr="00877185">
              <w:rPr>
                <w:rFonts w:ascii="Calibri" w:hAnsi="Calibri"/>
                <w:sz w:val="20"/>
                <w:szCs w:val="20"/>
              </w:rPr>
              <w:t>Where you request details of the services we provide, you have received a quotation, or we arrange and administer insurance</w:t>
            </w:r>
            <w:r>
              <w:rPr>
                <w:rFonts w:ascii="Calibri" w:hAnsi="Calibri"/>
                <w:sz w:val="20"/>
                <w:szCs w:val="20"/>
              </w:rPr>
              <w:t>, risk management services</w:t>
            </w:r>
            <w:r w:rsidRPr="00877185">
              <w:rPr>
                <w:rFonts w:ascii="Calibri" w:hAnsi="Calibri"/>
                <w:sz w:val="20"/>
                <w:szCs w:val="20"/>
              </w:rPr>
              <w:t xml:space="preserve"> or ancillary services on your behalf we will have a legitimate interest to provide you with further information about our services</w:t>
            </w:r>
            <w:r w:rsidR="00FC6929">
              <w:rPr>
                <w:rFonts w:ascii="Calibri" w:hAnsi="Calibri"/>
                <w:sz w:val="20"/>
                <w:szCs w:val="20"/>
              </w:rPr>
              <w:t xml:space="preserve"> and those of our associated companies.</w:t>
            </w:r>
            <w:r w:rsidRPr="00877185">
              <w:rPr>
                <w:rFonts w:ascii="Calibri" w:hAnsi="Calibri"/>
                <w:sz w:val="20"/>
                <w:szCs w:val="20"/>
              </w:rPr>
              <w:t xml:space="preserve">  We may have a legitimate interest in processing the data for changes to any quotation or policy which you may request, or for any other reason necessary to undertake any other requests related to your insurance policy.</w:t>
            </w:r>
          </w:p>
          <w:p w14:paraId="2D606A9B" w14:textId="5794A888" w:rsidR="009E48B7" w:rsidRPr="00557A14" w:rsidRDefault="009E48B7" w:rsidP="00557A14">
            <w:pPr>
              <w:pStyle w:val="TableParagraph"/>
              <w:numPr>
                <w:ilvl w:val="0"/>
                <w:numId w:val="4"/>
              </w:numPr>
              <w:tabs>
                <w:tab w:val="left" w:pos="888"/>
                <w:tab w:val="left" w:pos="889"/>
              </w:tabs>
              <w:spacing w:after="120"/>
              <w:ind w:left="465" w:right="113" w:hanging="357"/>
              <w:jc w:val="both"/>
              <w:rPr>
                <w:rFonts w:ascii="Calibri" w:hAnsi="Calibri"/>
                <w:sz w:val="20"/>
                <w:szCs w:val="20"/>
              </w:rPr>
            </w:pPr>
            <w:r w:rsidRPr="00A33B83">
              <w:rPr>
                <w:rFonts w:ascii="Calibri" w:hAnsi="Calibri"/>
                <w:sz w:val="20"/>
                <w:szCs w:val="20"/>
              </w:rPr>
              <w:t>In respect of children’s data, a child being a person under the age of 16, which is only collected for the purposes of arranging travel insurance</w:t>
            </w:r>
            <w:r w:rsidR="009F0666">
              <w:rPr>
                <w:rFonts w:ascii="Calibri" w:hAnsi="Calibri"/>
                <w:sz w:val="20"/>
                <w:szCs w:val="20"/>
              </w:rPr>
              <w:t xml:space="preserve">; and </w:t>
            </w:r>
            <w:r w:rsidR="009F0666" w:rsidRPr="00807C93">
              <w:rPr>
                <w:rFonts w:ascii="Calibri" w:hAnsi="Calibri"/>
                <w:sz w:val="20"/>
                <w:szCs w:val="20"/>
              </w:rPr>
              <w:t xml:space="preserve">as part of our </w:t>
            </w:r>
            <w:r w:rsidR="009F0666">
              <w:rPr>
                <w:rFonts w:ascii="Calibri" w:hAnsi="Calibri"/>
                <w:sz w:val="20"/>
                <w:szCs w:val="20"/>
              </w:rPr>
              <w:t xml:space="preserve">financial </w:t>
            </w:r>
            <w:r w:rsidR="009F0666" w:rsidRPr="00807C93">
              <w:rPr>
                <w:rFonts w:ascii="Calibri" w:hAnsi="Calibri"/>
                <w:sz w:val="20"/>
                <w:szCs w:val="20"/>
              </w:rPr>
              <w:t>planning process and in conjunction with trusts etc</w:t>
            </w:r>
            <w:r w:rsidRPr="00A33B83">
              <w:rPr>
                <w:rFonts w:ascii="Calibri" w:hAnsi="Calibri"/>
                <w:sz w:val="20"/>
                <w:szCs w:val="20"/>
              </w:rPr>
              <w:t>, we will seek parental consent to hold the data and record that consent.</w:t>
            </w:r>
          </w:p>
        </w:tc>
      </w:tr>
      <w:tr w:rsidR="009E48B7" w:rsidRPr="00E31377" w14:paraId="3530298A" w14:textId="77777777" w:rsidTr="00A33B83">
        <w:trPr>
          <w:trHeight w:val="1260"/>
        </w:trPr>
        <w:tc>
          <w:tcPr>
            <w:tcW w:w="1460" w:type="dxa"/>
          </w:tcPr>
          <w:p w14:paraId="72AA7908" w14:textId="77777777" w:rsidR="009E48B7" w:rsidRPr="0096635B" w:rsidRDefault="009E48B7" w:rsidP="009E48B7">
            <w:pPr>
              <w:pStyle w:val="TableParagraph"/>
              <w:rPr>
                <w:rFonts w:ascii="Calibri" w:hAnsi="Calibri"/>
                <w:b/>
                <w:sz w:val="20"/>
                <w:szCs w:val="20"/>
              </w:rPr>
            </w:pPr>
            <w:r w:rsidRPr="0096635B">
              <w:rPr>
                <w:rFonts w:ascii="Calibri" w:hAnsi="Calibri"/>
                <w:b/>
                <w:sz w:val="20"/>
                <w:szCs w:val="20"/>
              </w:rPr>
              <w:t>Why we collect your data</w:t>
            </w:r>
          </w:p>
        </w:tc>
        <w:tc>
          <w:tcPr>
            <w:tcW w:w="8505" w:type="dxa"/>
          </w:tcPr>
          <w:p w14:paraId="66F568CF" w14:textId="67DCB61A" w:rsidR="009E48B7" w:rsidRDefault="009E48B7" w:rsidP="006A584C">
            <w:pPr>
              <w:pStyle w:val="TableParagraph"/>
              <w:ind w:right="113"/>
              <w:jc w:val="both"/>
              <w:rPr>
                <w:rFonts w:ascii="Calibri" w:hAnsi="Calibri"/>
                <w:sz w:val="20"/>
                <w:szCs w:val="20"/>
              </w:rPr>
            </w:pPr>
            <w:r w:rsidRPr="0096635B">
              <w:rPr>
                <w:rFonts w:ascii="Calibri" w:hAnsi="Calibri"/>
                <w:sz w:val="20"/>
                <w:szCs w:val="20"/>
              </w:rPr>
              <w:t xml:space="preserve">We obtain, collect and process your </w:t>
            </w:r>
            <w:r w:rsidR="00B530D7">
              <w:rPr>
                <w:rFonts w:ascii="Calibri" w:hAnsi="Calibri"/>
                <w:sz w:val="20"/>
                <w:szCs w:val="20"/>
              </w:rPr>
              <w:t>p</w:t>
            </w:r>
            <w:r w:rsidRPr="0096635B">
              <w:rPr>
                <w:rFonts w:ascii="Calibri" w:hAnsi="Calibri"/>
                <w:sz w:val="20"/>
                <w:szCs w:val="20"/>
              </w:rPr>
              <w:t xml:space="preserve">ersonal </w:t>
            </w:r>
            <w:r w:rsidR="00B530D7">
              <w:rPr>
                <w:rFonts w:ascii="Calibri" w:hAnsi="Calibri"/>
                <w:sz w:val="20"/>
                <w:szCs w:val="20"/>
              </w:rPr>
              <w:t>d</w:t>
            </w:r>
            <w:r w:rsidRPr="0096635B">
              <w:rPr>
                <w:rFonts w:ascii="Calibri" w:hAnsi="Calibri"/>
                <w:sz w:val="20"/>
                <w:szCs w:val="20"/>
              </w:rPr>
              <w:t xml:space="preserve">ata and </w:t>
            </w:r>
            <w:r w:rsidR="00B530D7">
              <w:rPr>
                <w:rFonts w:ascii="Calibri" w:hAnsi="Calibri"/>
                <w:sz w:val="20"/>
                <w:szCs w:val="20"/>
              </w:rPr>
              <w:t>s</w:t>
            </w:r>
            <w:r w:rsidRPr="0096635B">
              <w:rPr>
                <w:rFonts w:ascii="Calibri" w:hAnsi="Calibri"/>
                <w:sz w:val="20"/>
                <w:szCs w:val="20"/>
              </w:rPr>
              <w:t xml:space="preserve">pecial </w:t>
            </w:r>
            <w:r w:rsidR="00B530D7">
              <w:rPr>
                <w:rFonts w:ascii="Calibri" w:hAnsi="Calibri"/>
                <w:sz w:val="20"/>
                <w:szCs w:val="20"/>
              </w:rPr>
              <w:t>c</w:t>
            </w:r>
            <w:r w:rsidRPr="0096635B">
              <w:rPr>
                <w:rFonts w:ascii="Calibri" w:hAnsi="Calibri"/>
                <w:sz w:val="20"/>
                <w:szCs w:val="20"/>
              </w:rPr>
              <w:t xml:space="preserve">ategories of </w:t>
            </w:r>
            <w:r w:rsidR="00B530D7">
              <w:rPr>
                <w:rFonts w:ascii="Calibri" w:hAnsi="Calibri"/>
                <w:sz w:val="20"/>
                <w:szCs w:val="20"/>
              </w:rPr>
              <w:t>d</w:t>
            </w:r>
            <w:r w:rsidRPr="0096635B">
              <w:rPr>
                <w:rFonts w:ascii="Calibri" w:hAnsi="Calibri"/>
                <w:sz w:val="20"/>
                <w:szCs w:val="20"/>
              </w:rPr>
              <w:t>ata (which includes sharing your data with others) to enable us to</w:t>
            </w:r>
            <w:r w:rsidR="00B530D7">
              <w:rPr>
                <w:rFonts w:ascii="Calibri" w:hAnsi="Calibri"/>
                <w:sz w:val="20"/>
                <w:szCs w:val="20"/>
              </w:rPr>
              <w:t xml:space="preserve"> provide the following:</w:t>
            </w:r>
          </w:p>
          <w:p w14:paraId="2E13C86F" w14:textId="2456BF5C" w:rsidR="009E48B7" w:rsidRDefault="009E48B7" w:rsidP="00557A14">
            <w:pPr>
              <w:pStyle w:val="TableParagraph"/>
              <w:numPr>
                <w:ilvl w:val="0"/>
                <w:numId w:val="15"/>
              </w:numPr>
              <w:spacing w:before="60"/>
              <w:ind w:left="465" w:right="113" w:hanging="357"/>
              <w:jc w:val="both"/>
              <w:rPr>
                <w:rFonts w:ascii="Calibri" w:hAnsi="Calibri"/>
                <w:sz w:val="20"/>
                <w:szCs w:val="20"/>
              </w:rPr>
            </w:pPr>
            <w:r>
              <w:rPr>
                <w:rFonts w:ascii="Calibri" w:hAnsi="Calibri"/>
                <w:sz w:val="20"/>
                <w:szCs w:val="20"/>
              </w:rPr>
              <w:t>Quotation/inception</w:t>
            </w:r>
          </w:p>
          <w:p w14:paraId="2EF804B0" w14:textId="2FA80692" w:rsidR="009E48B7" w:rsidRDefault="009E48B7" w:rsidP="00557A14">
            <w:pPr>
              <w:pStyle w:val="TableParagraph"/>
              <w:numPr>
                <w:ilvl w:val="1"/>
                <w:numId w:val="28"/>
              </w:numPr>
              <w:ind w:left="813" w:right="113"/>
              <w:jc w:val="both"/>
              <w:rPr>
                <w:rFonts w:ascii="Calibri" w:hAnsi="Calibri"/>
                <w:sz w:val="20"/>
                <w:szCs w:val="20"/>
              </w:rPr>
            </w:pPr>
            <w:r>
              <w:rPr>
                <w:rFonts w:ascii="Calibri" w:hAnsi="Calibri"/>
                <w:sz w:val="20"/>
                <w:szCs w:val="20"/>
              </w:rPr>
              <w:t>Setting you up as a client, including possible fraud, sanctions, credit and anti-money laundering checks</w:t>
            </w:r>
            <w:r w:rsidR="00A80F45">
              <w:rPr>
                <w:rFonts w:ascii="Calibri" w:hAnsi="Calibri"/>
                <w:sz w:val="20"/>
                <w:szCs w:val="20"/>
              </w:rPr>
              <w:t>, and to provide you with details of other services we provide which may be of interest to you.</w:t>
            </w:r>
          </w:p>
          <w:p w14:paraId="5F0F97DD" w14:textId="162C8656" w:rsidR="009E48B7" w:rsidRDefault="009E48B7" w:rsidP="00557A14">
            <w:pPr>
              <w:pStyle w:val="TableParagraph"/>
              <w:numPr>
                <w:ilvl w:val="1"/>
                <w:numId w:val="28"/>
              </w:numPr>
              <w:ind w:left="813" w:right="113"/>
              <w:jc w:val="both"/>
              <w:rPr>
                <w:rFonts w:ascii="Calibri" w:hAnsi="Calibri"/>
                <w:sz w:val="20"/>
                <w:szCs w:val="20"/>
              </w:rPr>
            </w:pPr>
            <w:r>
              <w:rPr>
                <w:rFonts w:ascii="Calibri" w:hAnsi="Calibri"/>
                <w:sz w:val="20"/>
                <w:szCs w:val="20"/>
              </w:rPr>
              <w:t>Evaluating the risks to be covered and matching to appropriate policy/premium</w:t>
            </w:r>
          </w:p>
          <w:p w14:paraId="452A3FFF" w14:textId="138C0331" w:rsidR="009E48B7" w:rsidRDefault="009E48B7" w:rsidP="00557A14">
            <w:pPr>
              <w:pStyle w:val="TableParagraph"/>
              <w:numPr>
                <w:ilvl w:val="1"/>
                <w:numId w:val="28"/>
              </w:numPr>
              <w:ind w:left="813" w:right="113"/>
              <w:jc w:val="both"/>
              <w:rPr>
                <w:rFonts w:ascii="Calibri" w:hAnsi="Calibri"/>
                <w:sz w:val="20"/>
                <w:szCs w:val="20"/>
              </w:rPr>
            </w:pPr>
            <w:r>
              <w:rPr>
                <w:rFonts w:ascii="Calibri" w:hAnsi="Calibri"/>
                <w:sz w:val="20"/>
                <w:szCs w:val="20"/>
              </w:rPr>
              <w:t>Payment of premium where the Insured/Policyholder is an individual</w:t>
            </w:r>
          </w:p>
          <w:p w14:paraId="7D632F89" w14:textId="5C98FF82" w:rsidR="009E48B7" w:rsidRDefault="009E48B7" w:rsidP="00557A14">
            <w:pPr>
              <w:pStyle w:val="TableParagraph"/>
              <w:numPr>
                <w:ilvl w:val="0"/>
                <w:numId w:val="15"/>
              </w:numPr>
              <w:spacing w:before="60"/>
              <w:ind w:left="465" w:right="113" w:hanging="357"/>
              <w:jc w:val="both"/>
              <w:rPr>
                <w:rFonts w:ascii="Calibri" w:hAnsi="Calibri"/>
                <w:sz w:val="20"/>
                <w:szCs w:val="20"/>
              </w:rPr>
            </w:pPr>
            <w:r>
              <w:rPr>
                <w:rFonts w:ascii="Calibri" w:hAnsi="Calibri"/>
                <w:sz w:val="20"/>
                <w:szCs w:val="20"/>
              </w:rPr>
              <w:t>Policy Administration</w:t>
            </w:r>
          </w:p>
          <w:p w14:paraId="748F0301" w14:textId="7DE54004" w:rsidR="009E48B7" w:rsidRDefault="009E48B7" w:rsidP="00557A14">
            <w:pPr>
              <w:pStyle w:val="TableParagraph"/>
              <w:numPr>
                <w:ilvl w:val="1"/>
                <w:numId w:val="28"/>
              </w:numPr>
              <w:ind w:left="813" w:right="113"/>
              <w:jc w:val="both"/>
              <w:rPr>
                <w:rFonts w:ascii="Calibri" w:hAnsi="Calibri"/>
                <w:sz w:val="20"/>
                <w:szCs w:val="20"/>
              </w:rPr>
            </w:pPr>
            <w:r>
              <w:rPr>
                <w:rFonts w:ascii="Calibri" w:hAnsi="Calibri"/>
                <w:sz w:val="20"/>
                <w:szCs w:val="20"/>
              </w:rPr>
              <w:t>Client care, including communicating with you and sending you updates</w:t>
            </w:r>
          </w:p>
          <w:p w14:paraId="5ED5CE44" w14:textId="1F75463D" w:rsidR="009E48B7" w:rsidRDefault="009E48B7" w:rsidP="00557A14">
            <w:pPr>
              <w:pStyle w:val="TableParagraph"/>
              <w:numPr>
                <w:ilvl w:val="1"/>
                <w:numId w:val="28"/>
              </w:numPr>
              <w:ind w:left="813" w:right="113"/>
              <w:jc w:val="both"/>
              <w:rPr>
                <w:rFonts w:ascii="Calibri" w:hAnsi="Calibri"/>
                <w:sz w:val="20"/>
                <w:szCs w:val="20"/>
              </w:rPr>
            </w:pPr>
            <w:r>
              <w:rPr>
                <w:rFonts w:ascii="Calibri" w:hAnsi="Calibri"/>
                <w:sz w:val="20"/>
                <w:szCs w:val="20"/>
              </w:rPr>
              <w:t xml:space="preserve">Payments to and from individuals </w:t>
            </w:r>
          </w:p>
          <w:p w14:paraId="71144FAC" w14:textId="513CD00C" w:rsidR="009E48B7" w:rsidRDefault="009E48B7" w:rsidP="00557A14">
            <w:pPr>
              <w:pStyle w:val="TableParagraph"/>
              <w:numPr>
                <w:ilvl w:val="0"/>
                <w:numId w:val="15"/>
              </w:numPr>
              <w:spacing w:before="60"/>
              <w:ind w:left="465" w:right="113" w:hanging="357"/>
              <w:jc w:val="both"/>
              <w:rPr>
                <w:rFonts w:ascii="Calibri" w:hAnsi="Calibri"/>
                <w:sz w:val="20"/>
                <w:szCs w:val="20"/>
              </w:rPr>
            </w:pPr>
            <w:r>
              <w:rPr>
                <w:rFonts w:ascii="Calibri" w:hAnsi="Calibri"/>
                <w:sz w:val="20"/>
                <w:szCs w:val="20"/>
              </w:rPr>
              <w:t>Claims Processing</w:t>
            </w:r>
          </w:p>
          <w:p w14:paraId="2506445D" w14:textId="7D012B0E" w:rsidR="009E48B7" w:rsidRDefault="009E48B7" w:rsidP="00557A14">
            <w:pPr>
              <w:pStyle w:val="TableParagraph"/>
              <w:numPr>
                <w:ilvl w:val="1"/>
                <w:numId w:val="28"/>
              </w:numPr>
              <w:ind w:left="813" w:right="113"/>
              <w:jc w:val="both"/>
              <w:rPr>
                <w:rFonts w:ascii="Calibri" w:hAnsi="Calibri"/>
                <w:sz w:val="20"/>
                <w:szCs w:val="20"/>
              </w:rPr>
            </w:pPr>
            <w:r>
              <w:rPr>
                <w:rFonts w:ascii="Calibri" w:hAnsi="Calibri"/>
                <w:sz w:val="20"/>
                <w:szCs w:val="20"/>
              </w:rPr>
              <w:t>Managing insurance and reinsurance claims</w:t>
            </w:r>
          </w:p>
          <w:p w14:paraId="6D54B577" w14:textId="036CCE4B" w:rsidR="009E48B7" w:rsidRDefault="009E48B7" w:rsidP="00557A14">
            <w:pPr>
              <w:pStyle w:val="TableParagraph"/>
              <w:numPr>
                <w:ilvl w:val="1"/>
                <w:numId w:val="28"/>
              </w:numPr>
              <w:ind w:left="813" w:right="113"/>
              <w:jc w:val="both"/>
              <w:rPr>
                <w:rFonts w:ascii="Calibri" w:hAnsi="Calibri"/>
                <w:sz w:val="20"/>
                <w:szCs w:val="20"/>
              </w:rPr>
            </w:pPr>
            <w:r>
              <w:rPr>
                <w:rFonts w:ascii="Calibri" w:hAnsi="Calibri"/>
                <w:sz w:val="20"/>
                <w:szCs w:val="20"/>
              </w:rPr>
              <w:t>Defending or prosecuting legal claims</w:t>
            </w:r>
          </w:p>
          <w:p w14:paraId="0032D437" w14:textId="3F1BBA9D" w:rsidR="009E48B7" w:rsidRDefault="009E48B7" w:rsidP="00557A14">
            <w:pPr>
              <w:pStyle w:val="TableParagraph"/>
              <w:numPr>
                <w:ilvl w:val="1"/>
                <w:numId w:val="28"/>
              </w:numPr>
              <w:ind w:left="813" w:right="113"/>
              <w:jc w:val="both"/>
              <w:rPr>
                <w:rFonts w:ascii="Calibri" w:hAnsi="Calibri"/>
                <w:sz w:val="20"/>
                <w:szCs w:val="20"/>
              </w:rPr>
            </w:pPr>
            <w:r>
              <w:rPr>
                <w:rFonts w:ascii="Calibri" w:hAnsi="Calibri"/>
                <w:sz w:val="20"/>
                <w:szCs w:val="20"/>
              </w:rPr>
              <w:t>Investigation or prosecuting fraud</w:t>
            </w:r>
          </w:p>
          <w:p w14:paraId="25D2DDF9" w14:textId="3A3178FC" w:rsidR="009E48B7" w:rsidRDefault="009E48B7" w:rsidP="00557A14">
            <w:pPr>
              <w:pStyle w:val="TableParagraph"/>
              <w:numPr>
                <w:ilvl w:val="0"/>
                <w:numId w:val="18"/>
              </w:numPr>
              <w:spacing w:before="60"/>
              <w:ind w:left="465" w:right="113" w:hanging="357"/>
              <w:jc w:val="both"/>
              <w:rPr>
                <w:rFonts w:ascii="Calibri" w:hAnsi="Calibri"/>
                <w:sz w:val="20"/>
                <w:szCs w:val="20"/>
              </w:rPr>
            </w:pPr>
            <w:r>
              <w:rPr>
                <w:rFonts w:ascii="Calibri" w:hAnsi="Calibri"/>
                <w:sz w:val="20"/>
                <w:szCs w:val="20"/>
              </w:rPr>
              <w:t>Renewals/Reviews</w:t>
            </w:r>
          </w:p>
          <w:p w14:paraId="16FB1C4A" w14:textId="71F29A25" w:rsidR="009E48B7" w:rsidRDefault="009E48B7" w:rsidP="00557A14">
            <w:pPr>
              <w:pStyle w:val="TableParagraph"/>
              <w:numPr>
                <w:ilvl w:val="1"/>
                <w:numId w:val="28"/>
              </w:numPr>
              <w:ind w:left="813" w:right="113"/>
              <w:jc w:val="both"/>
              <w:rPr>
                <w:rFonts w:ascii="Calibri" w:hAnsi="Calibri"/>
                <w:sz w:val="20"/>
                <w:szCs w:val="20"/>
              </w:rPr>
            </w:pPr>
            <w:r>
              <w:rPr>
                <w:rFonts w:ascii="Calibri" w:hAnsi="Calibri"/>
                <w:sz w:val="20"/>
                <w:szCs w:val="20"/>
              </w:rPr>
              <w:t>Contacting the Insured/Policyholder to renew the insurance policy</w:t>
            </w:r>
          </w:p>
          <w:p w14:paraId="031060BA" w14:textId="54D1E0DC" w:rsidR="009E48B7" w:rsidRDefault="009E48B7" w:rsidP="00557A14">
            <w:pPr>
              <w:pStyle w:val="TableParagraph"/>
              <w:numPr>
                <w:ilvl w:val="1"/>
                <w:numId w:val="28"/>
              </w:numPr>
              <w:ind w:left="813" w:right="113"/>
              <w:jc w:val="both"/>
              <w:rPr>
                <w:rFonts w:ascii="Calibri" w:hAnsi="Calibri"/>
                <w:sz w:val="20"/>
                <w:szCs w:val="20"/>
              </w:rPr>
            </w:pPr>
            <w:r>
              <w:rPr>
                <w:rFonts w:ascii="Calibri" w:hAnsi="Calibri"/>
                <w:sz w:val="20"/>
                <w:szCs w:val="20"/>
              </w:rPr>
              <w:t>Evaluating the risks to be covered and matching to appropriate policy/premium</w:t>
            </w:r>
          </w:p>
          <w:p w14:paraId="0D530D7A" w14:textId="41EE79A5" w:rsidR="00A80F45" w:rsidRPr="00557A14" w:rsidRDefault="009E48B7" w:rsidP="00557A14">
            <w:pPr>
              <w:pStyle w:val="TableParagraph"/>
              <w:numPr>
                <w:ilvl w:val="1"/>
                <w:numId w:val="28"/>
              </w:numPr>
              <w:ind w:left="813" w:right="113"/>
              <w:jc w:val="both"/>
              <w:rPr>
                <w:rFonts w:ascii="Calibri" w:hAnsi="Calibri"/>
                <w:sz w:val="20"/>
                <w:szCs w:val="20"/>
              </w:rPr>
            </w:pPr>
            <w:r>
              <w:rPr>
                <w:rFonts w:ascii="Calibri" w:hAnsi="Calibri"/>
                <w:sz w:val="20"/>
                <w:szCs w:val="20"/>
              </w:rPr>
              <w:t xml:space="preserve">Payment of premium where the Insured/Policyholder is an individual </w:t>
            </w:r>
          </w:p>
          <w:p w14:paraId="7914DFA4" w14:textId="5C10D89E" w:rsidR="009E48B7" w:rsidRDefault="009E48B7" w:rsidP="00557A14">
            <w:pPr>
              <w:pStyle w:val="TableParagraph"/>
              <w:numPr>
                <w:ilvl w:val="0"/>
                <w:numId w:val="18"/>
              </w:numPr>
              <w:spacing w:before="60"/>
              <w:ind w:left="465" w:right="113" w:hanging="357"/>
              <w:jc w:val="both"/>
              <w:rPr>
                <w:rFonts w:ascii="Calibri" w:hAnsi="Calibri"/>
                <w:sz w:val="20"/>
                <w:szCs w:val="20"/>
              </w:rPr>
            </w:pPr>
            <w:r>
              <w:rPr>
                <w:rFonts w:ascii="Calibri" w:hAnsi="Calibri"/>
                <w:sz w:val="20"/>
                <w:szCs w:val="20"/>
              </w:rPr>
              <w:t>Other purposes outside of the insurance lifecycle but necessary for the provision of insurance throughout the lifecycle period</w:t>
            </w:r>
          </w:p>
          <w:p w14:paraId="2A9543A0" w14:textId="46AE3EE7" w:rsidR="009E48B7" w:rsidRDefault="009E48B7" w:rsidP="00557A14">
            <w:pPr>
              <w:pStyle w:val="TableParagraph"/>
              <w:numPr>
                <w:ilvl w:val="1"/>
                <w:numId w:val="28"/>
              </w:numPr>
              <w:ind w:left="813" w:right="113"/>
              <w:jc w:val="both"/>
              <w:rPr>
                <w:rFonts w:ascii="Calibri" w:hAnsi="Calibri"/>
                <w:sz w:val="20"/>
                <w:szCs w:val="20"/>
              </w:rPr>
            </w:pPr>
            <w:r>
              <w:rPr>
                <w:rFonts w:ascii="Calibri" w:hAnsi="Calibri"/>
                <w:sz w:val="20"/>
                <w:szCs w:val="20"/>
              </w:rPr>
              <w:lastRenderedPageBreak/>
              <w:t>Complying with our legal or regulatory obligations</w:t>
            </w:r>
          </w:p>
          <w:p w14:paraId="25B00E65" w14:textId="2A3F872F" w:rsidR="009E48B7" w:rsidRDefault="009E48B7" w:rsidP="00557A14">
            <w:pPr>
              <w:pStyle w:val="TableParagraph"/>
              <w:numPr>
                <w:ilvl w:val="1"/>
                <w:numId w:val="28"/>
              </w:numPr>
              <w:ind w:left="813" w:right="113"/>
              <w:jc w:val="both"/>
              <w:rPr>
                <w:rFonts w:ascii="Calibri" w:hAnsi="Calibri"/>
                <w:sz w:val="20"/>
                <w:szCs w:val="20"/>
              </w:rPr>
            </w:pPr>
            <w:r>
              <w:rPr>
                <w:rFonts w:ascii="Calibri" w:hAnsi="Calibri"/>
                <w:sz w:val="20"/>
                <w:szCs w:val="20"/>
              </w:rPr>
              <w:t xml:space="preserve">General risk modelling </w:t>
            </w:r>
          </w:p>
          <w:p w14:paraId="6231DB3B" w14:textId="1F4B4893" w:rsidR="009E48B7" w:rsidRDefault="009E48B7" w:rsidP="00557A14">
            <w:pPr>
              <w:pStyle w:val="TableParagraph"/>
              <w:numPr>
                <w:ilvl w:val="1"/>
                <w:numId w:val="28"/>
              </w:numPr>
              <w:ind w:left="813" w:right="113"/>
              <w:jc w:val="both"/>
              <w:rPr>
                <w:rFonts w:ascii="Calibri" w:hAnsi="Calibri"/>
                <w:sz w:val="20"/>
                <w:szCs w:val="20"/>
              </w:rPr>
            </w:pPr>
            <w:r>
              <w:rPr>
                <w:rFonts w:ascii="Calibri" w:hAnsi="Calibri"/>
                <w:sz w:val="20"/>
                <w:szCs w:val="20"/>
              </w:rPr>
              <w:t>Transferring books of business, company sales and reorganisations</w:t>
            </w:r>
          </w:p>
          <w:p w14:paraId="262BFAC8" w14:textId="39181556" w:rsidR="009E48B7" w:rsidRDefault="009E48B7" w:rsidP="00557A14">
            <w:pPr>
              <w:pStyle w:val="TableParagraph"/>
              <w:numPr>
                <w:ilvl w:val="0"/>
                <w:numId w:val="18"/>
              </w:numPr>
              <w:spacing w:before="60"/>
              <w:ind w:left="465" w:right="113" w:hanging="357"/>
              <w:jc w:val="both"/>
              <w:rPr>
                <w:rFonts w:ascii="Calibri" w:hAnsi="Calibri"/>
                <w:sz w:val="20"/>
                <w:szCs w:val="20"/>
              </w:rPr>
            </w:pPr>
            <w:r>
              <w:rPr>
                <w:rFonts w:ascii="Calibri" w:hAnsi="Calibri"/>
                <w:sz w:val="20"/>
                <w:szCs w:val="20"/>
              </w:rPr>
              <w:t>Risk Management</w:t>
            </w:r>
          </w:p>
          <w:p w14:paraId="2C8D4211" w14:textId="5AFDA43E" w:rsidR="009E48B7" w:rsidRPr="004B2461" w:rsidRDefault="009E48B7" w:rsidP="00557A14">
            <w:pPr>
              <w:pStyle w:val="TableParagraph"/>
              <w:numPr>
                <w:ilvl w:val="1"/>
                <w:numId w:val="18"/>
              </w:numPr>
              <w:ind w:left="813" w:right="113"/>
              <w:jc w:val="both"/>
              <w:rPr>
                <w:rFonts w:ascii="Calibri" w:hAnsi="Calibri"/>
                <w:sz w:val="20"/>
                <w:szCs w:val="20"/>
              </w:rPr>
            </w:pPr>
            <w:r w:rsidRPr="00A33B83">
              <w:rPr>
                <w:rFonts w:ascii="Calibri" w:hAnsi="Calibri"/>
                <w:sz w:val="20"/>
                <w:szCs w:val="20"/>
              </w:rPr>
              <w:t xml:space="preserve">Setting you up as a client, communicating with you, defending or prosecuting legal claims/circumstances/events, evaluating the risks presented. </w:t>
            </w:r>
          </w:p>
          <w:p w14:paraId="4BB1AE35" w14:textId="77777777" w:rsidR="009E48B7" w:rsidRPr="00A33B83" w:rsidRDefault="009E48B7" w:rsidP="00557A14">
            <w:pPr>
              <w:pStyle w:val="TableParagraph"/>
              <w:numPr>
                <w:ilvl w:val="1"/>
                <w:numId w:val="18"/>
              </w:numPr>
              <w:ind w:left="813" w:right="113"/>
              <w:jc w:val="both"/>
              <w:rPr>
                <w:rFonts w:ascii="Calibri" w:hAnsi="Calibri"/>
                <w:sz w:val="20"/>
                <w:szCs w:val="20"/>
              </w:rPr>
            </w:pPr>
            <w:r w:rsidRPr="00A33B83">
              <w:rPr>
                <w:rFonts w:ascii="Calibri" w:hAnsi="Calibri"/>
                <w:sz w:val="20"/>
                <w:szCs w:val="20"/>
              </w:rPr>
              <w:t xml:space="preserve">Production of reports, recording of still images, and/or dealing with your suppliers, third parties, representatives, agencies, subsidiaries as disclosed and directed by you.  </w:t>
            </w:r>
          </w:p>
          <w:p w14:paraId="6BF75024" w14:textId="1BFF00EF" w:rsidR="009E48B7" w:rsidRDefault="009E48B7" w:rsidP="00557A14">
            <w:pPr>
              <w:pStyle w:val="TableParagraph"/>
              <w:numPr>
                <w:ilvl w:val="1"/>
                <w:numId w:val="18"/>
              </w:numPr>
              <w:ind w:left="813" w:right="113"/>
              <w:jc w:val="both"/>
              <w:rPr>
                <w:rFonts w:ascii="Calibri" w:hAnsi="Calibri"/>
                <w:sz w:val="20"/>
                <w:szCs w:val="20"/>
              </w:rPr>
            </w:pPr>
            <w:r w:rsidRPr="00A33B83">
              <w:rPr>
                <w:rFonts w:ascii="Calibri" w:hAnsi="Calibri"/>
                <w:sz w:val="20"/>
                <w:szCs w:val="20"/>
              </w:rPr>
              <w:t xml:space="preserve">Sharing this information with insurers and insurance providers to assist with the premium and negotiation of your insurance contract.  Dealing with regulatory bodies. </w:t>
            </w:r>
          </w:p>
          <w:p w14:paraId="20D39ADB" w14:textId="3BDC6582" w:rsidR="009E48B7" w:rsidRDefault="009E48B7" w:rsidP="00557A14">
            <w:pPr>
              <w:pStyle w:val="TableParagraph"/>
              <w:numPr>
                <w:ilvl w:val="1"/>
                <w:numId w:val="18"/>
              </w:numPr>
              <w:ind w:left="813" w:right="113"/>
              <w:jc w:val="both"/>
              <w:rPr>
                <w:rFonts w:ascii="Calibri" w:hAnsi="Calibri"/>
                <w:sz w:val="20"/>
                <w:szCs w:val="20"/>
              </w:rPr>
            </w:pPr>
            <w:r>
              <w:rPr>
                <w:rFonts w:ascii="Calibri" w:hAnsi="Calibri"/>
                <w:sz w:val="20"/>
                <w:szCs w:val="20"/>
              </w:rPr>
              <w:t xml:space="preserve">Collection of payment where the data pertains to an individual.  </w:t>
            </w:r>
          </w:p>
          <w:p w14:paraId="32C55D6F" w14:textId="609F98D2" w:rsidR="00807C93" w:rsidRDefault="00807C93" w:rsidP="00807C93">
            <w:pPr>
              <w:pStyle w:val="TableParagraph"/>
              <w:numPr>
                <w:ilvl w:val="0"/>
                <w:numId w:val="18"/>
              </w:numPr>
              <w:ind w:right="113"/>
              <w:jc w:val="both"/>
              <w:rPr>
                <w:rFonts w:ascii="Calibri" w:hAnsi="Calibri"/>
                <w:sz w:val="20"/>
                <w:szCs w:val="20"/>
              </w:rPr>
            </w:pPr>
            <w:r>
              <w:rPr>
                <w:rFonts w:ascii="Calibri" w:hAnsi="Calibri"/>
                <w:sz w:val="20"/>
                <w:szCs w:val="20"/>
              </w:rPr>
              <w:t>Wealth Management</w:t>
            </w:r>
          </w:p>
          <w:p w14:paraId="25693023" w14:textId="24531ACE" w:rsidR="00807C93" w:rsidRDefault="00807C93" w:rsidP="00807C93">
            <w:pPr>
              <w:pStyle w:val="TableParagraph"/>
              <w:numPr>
                <w:ilvl w:val="0"/>
                <w:numId w:val="30"/>
              </w:numPr>
              <w:ind w:right="113"/>
              <w:jc w:val="both"/>
            </w:pPr>
            <w:r>
              <w:rPr>
                <w:rFonts w:ascii="Calibri" w:hAnsi="Calibri" w:cs="Calibri"/>
                <w:sz w:val="20"/>
                <w:szCs w:val="20"/>
              </w:rPr>
              <w:t>Understanding your financial situation, goals and objectives</w:t>
            </w:r>
          </w:p>
          <w:p w14:paraId="4F686749" w14:textId="23380776" w:rsidR="00807C93" w:rsidRDefault="00807C93" w:rsidP="00807C93">
            <w:pPr>
              <w:pStyle w:val="TableParagraph"/>
              <w:numPr>
                <w:ilvl w:val="0"/>
                <w:numId w:val="30"/>
              </w:numPr>
              <w:ind w:right="113"/>
              <w:jc w:val="both"/>
            </w:pPr>
            <w:r>
              <w:rPr>
                <w:rFonts w:ascii="Calibri" w:hAnsi="Calibri" w:cs="Calibri"/>
                <w:sz w:val="20"/>
                <w:szCs w:val="20"/>
              </w:rPr>
              <w:t xml:space="preserve">Recommending suitable solutions to help you meet your objectives </w:t>
            </w:r>
          </w:p>
          <w:p w14:paraId="734F3AAD" w14:textId="4EC3FA8B" w:rsidR="00807C93" w:rsidRDefault="00807C93" w:rsidP="00807C93">
            <w:pPr>
              <w:pStyle w:val="TableParagraph"/>
              <w:numPr>
                <w:ilvl w:val="0"/>
                <w:numId w:val="30"/>
              </w:numPr>
              <w:ind w:right="113"/>
              <w:jc w:val="both"/>
            </w:pPr>
            <w:r>
              <w:rPr>
                <w:rFonts w:ascii="Calibri" w:hAnsi="Calibri" w:cs="Calibri"/>
                <w:sz w:val="20"/>
                <w:szCs w:val="20"/>
              </w:rPr>
              <w:t>providing an ongoing service to you in line with any agreement we implement</w:t>
            </w:r>
          </w:p>
          <w:p w14:paraId="7C30819B" w14:textId="50024BB5" w:rsidR="009E48B7" w:rsidRDefault="00807C93" w:rsidP="00B43DB4">
            <w:pPr>
              <w:pStyle w:val="TableParagraph"/>
              <w:spacing w:before="120"/>
              <w:ind w:left="105" w:right="113"/>
              <w:jc w:val="both"/>
              <w:rPr>
                <w:rFonts w:ascii="Calibri" w:hAnsi="Calibri"/>
                <w:sz w:val="20"/>
                <w:szCs w:val="20"/>
              </w:rPr>
            </w:pPr>
            <w:r>
              <w:rPr>
                <w:rFonts w:ascii="Calibri" w:hAnsi="Calibri"/>
                <w:sz w:val="20"/>
                <w:szCs w:val="20"/>
              </w:rPr>
              <w:t>P</w:t>
            </w:r>
            <w:r w:rsidR="009E48B7">
              <w:rPr>
                <w:rFonts w:ascii="Calibri" w:hAnsi="Calibri"/>
                <w:sz w:val="20"/>
                <w:szCs w:val="20"/>
              </w:rPr>
              <w:t>lease note that in addition to the disclosures we have identified against each purpose, we may also disclose personal data for those purposes to our service providers, contractors, agents and group companies that perform activities on our behalf.</w:t>
            </w:r>
          </w:p>
          <w:p w14:paraId="204F96BF" w14:textId="77777777" w:rsidR="009E48B7" w:rsidRDefault="009E48B7" w:rsidP="00B43DB4">
            <w:pPr>
              <w:pStyle w:val="TableParagraph"/>
              <w:spacing w:before="120"/>
              <w:ind w:left="105" w:right="113"/>
              <w:jc w:val="both"/>
              <w:rPr>
                <w:rFonts w:ascii="Calibri" w:hAnsi="Calibri"/>
                <w:sz w:val="20"/>
                <w:szCs w:val="20"/>
              </w:rPr>
            </w:pPr>
            <w:r w:rsidRPr="0096635B">
              <w:rPr>
                <w:rFonts w:ascii="Calibri" w:hAnsi="Calibri"/>
                <w:sz w:val="20"/>
                <w:szCs w:val="20"/>
              </w:rPr>
              <w:t xml:space="preserve">If you do not provide the </w:t>
            </w:r>
            <w:r>
              <w:rPr>
                <w:rFonts w:ascii="Calibri" w:hAnsi="Calibri"/>
                <w:sz w:val="20"/>
                <w:szCs w:val="20"/>
              </w:rPr>
              <w:t xml:space="preserve">requested </w:t>
            </w:r>
            <w:proofErr w:type="gramStart"/>
            <w:r>
              <w:rPr>
                <w:rFonts w:ascii="Calibri" w:hAnsi="Calibri"/>
                <w:sz w:val="20"/>
                <w:szCs w:val="20"/>
              </w:rPr>
              <w:t>data</w:t>
            </w:r>
            <w:proofErr w:type="gramEnd"/>
            <w:r w:rsidRPr="0096635B">
              <w:rPr>
                <w:rFonts w:ascii="Calibri" w:hAnsi="Calibri"/>
                <w:sz w:val="20"/>
                <w:szCs w:val="20"/>
              </w:rPr>
              <w:t xml:space="preserve"> it may not be possible to obtain a quote or provide you with a poli</w:t>
            </w:r>
            <w:r>
              <w:rPr>
                <w:rFonts w:ascii="Calibri" w:hAnsi="Calibri"/>
                <w:sz w:val="20"/>
                <w:szCs w:val="20"/>
              </w:rPr>
              <w:t xml:space="preserve">cy.  </w:t>
            </w:r>
          </w:p>
          <w:p w14:paraId="10F22989" w14:textId="0F48129C" w:rsidR="009E48B7" w:rsidRPr="0096635B" w:rsidRDefault="009E48B7" w:rsidP="00B43DB4">
            <w:pPr>
              <w:pStyle w:val="TableParagraph"/>
              <w:spacing w:before="120" w:after="120"/>
              <w:ind w:left="105" w:right="113"/>
              <w:jc w:val="both"/>
              <w:rPr>
                <w:rFonts w:ascii="Calibri" w:hAnsi="Calibri"/>
                <w:sz w:val="20"/>
                <w:szCs w:val="20"/>
              </w:rPr>
            </w:pPr>
            <w:r>
              <w:rPr>
                <w:rFonts w:ascii="Calibri" w:hAnsi="Calibri"/>
                <w:sz w:val="20"/>
                <w:szCs w:val="20"/>
              </w:rPr>
              <w:t xml:space="preserve">If you do not provide us with appropriate access and/or information we request to provide our </w:t>
            </w:r>
            <w:r w:rsidR="00A80F45">
              <w:rPr>
                <w:rFonts w:ascii="Calibri" w:hAnsi="Calibri"/>
                <w:sz w:val="20"/>
                <w:szCs w:val="20"/>
              </w:rPr>
              <w:t>r</w:t>
            </w:r>
            <w:r>
              <w:rPr>
                <w:rFonts w:ascii="Calibri" w:hAnsi="Calibri"/>
                <w:sz w:val="20"/>
                <w:szCs w:val="20"/>
              </w:rPr>
              <w:t xml:space="preserve">isk </w:t>
            </w:r>
            <w:r w:rsidR="00A80F45">
              <w:rPr>
                <w:rFonts w:ascii="Calibri" w:hAnsi="Calibri"/>
                <w:sz w:val="20"/>
                <w:szCs w:val="20"/>
              </w:rPr>
              <w:t>m</w:t>
            </w:r>
            <w:r>
              <w:rPr>
                <w:rFonts w:ascii="Calibri" w:hAnsi="Calibri"/>
                <w:sz w:val="20"/>
                <w:szCs w:val="20"/>
              </w:rPr>
              <w:t>anagement advice and service, we may be unable to provide you with a report or provide our service.</w:t>
            </w:r>
          </w:p>
        </w:tc>
      </w:tr>
      <w:tr w:rsidR="009E48B7" w:rsidRPr="00E31377" w14:paraId="475A4896" w14:textId="77777777" w:rsidTr="006A584C">
        <w:trPr>
          <w:trHeight w:val="410"/>
        </w:trPr>
        <w:tc>
          <w:tcPr>
            <w:tcW w:w="1460" w:type="dxa"/>
          </w:tcPr>
          <w:p w14:paraId="4791742B" w14:textId="77777777" w:rsidR="009E48B7" w:rsidRPr="0096635B" w:rsidRDefault="009E48B7" w:rsidP="009E48B7">
            <w:pPr>
              <w:pStyle w:val="TableParagraph"/>
              <w:rPr>
                <w:rFonts w:ascii="Calibri" w:hAnsi="Calibri"/>
                <w:b/>
                <w:sz w:val="20"/>
                <w:szCs w:val="20"/>
              </w:rPr>
            </w:pPr>
            <w:r w:rsidRPr="0096635B">
              <w:rPr>
                <w:rFonts w:ascii="Calibri" w:hAnsi="Calibri"/>
                <w:b/>
                <w:sz w:val="20"/>
                <w:szCs w:val="20"/>
              </w:rPr>
              <w:lastRenderedPageBreak/>
              <w:t>Who we share your data with and the reason for processing</w:t>
            </w:r>
          </w:p>
        </w:tc>
        <w:tc>
          <w:tcPr>
            <w:tcW w:w="8505" w:type="dxa"/>
          </w:tcPr>
          <w:p w14:paraId="68D3E528" w14:textId="15FEB8D6" w:rsidR="009E48B7" w:rsidRDefault="009E48B7" w:rsidP="00557A14">
            <w:pPr>
              <w:pStyle w:val="TableParagraph"/>
              <w:spacing w:before="60"/>
              <w:ind w:right="113"/>
              <w:jc w:val="both"/>
              <w:rPr>
                <w:rFonts w:ascii="Calibri" w:hAnsi="Calibri"/>
                <w:sz w:val="20"/>
                <w:szCs w:val="20"/>
              </w:rPr>
            </w:pPr>
            <w:r w:rsidRPr="0096635B">
              <w:rPr>
                <w:rFonts w:ascii="Calibri" w:hAnsi="Calibri"/>
                <w:sz w:val="20"/>
                <w:szCs w:val="20"/>
              </w:rPr>
              <w:t>We are a Data Controller</w:t>
            </w:r>
            <w:r>
              <w:rPr>
                <w:rFonts w:ascii="Calibri" w:hAnsi="Calibri"/>
                <w:sz w:val="20"/>
                <w:szCs w:val="20"/>
              </w:rPr>
              <w:t>,</w:t>
            </w:r>
            <w:r w:rsidRPr="0096635B">
              <w:rPr>
                <w:rFonts w:ascii="Calibri" w:hAnsi="Calibri"/>
                <w:sz w:val="20"/>
                <w:szCs w:val="20"/>
              </w:rPr>
              <w:t xml:space="preserve"> and in order to process your requests we may be sharing your data with one or </w:t>
            </w:r>
            <w:r>
              <w:rPr>
                <w:rFonts w:ascii="Calibri" w:hAnsi="Calibri"/>
                <w:sz w:val="20"/>
                <w:szCs w:val="20"/>
              </w:rPr>
              <w:t>various third</w:t>
            </w:r>
            <w:r w:rsidRPr="0096635B">
              <w:rPr>
                <w:rFonts w:ascii="Calibri" w:hAnsi="Calibri"/>
                <w:sz w:val="20"/>
                <w:szCs w:val="20"/>
              </w:rPr>
              <w:t xml:space="preserve"> </w:t>
            </w:r>
            <w:r>
              <w:rPr>
                <w:rFonts w:ascii="Calibri" w:hAnsi="Calibri"/>
                <w:sz w:val="20"/>
                <w:szCs w:val="20"/>
              </w:rPr>
              <w:t>parties</w:t>
            </w:r>
            <w:r w:rsidRPr="0096635B">
              <w:rPr>
                <w:rFonts w:ascii="Calibri" w:hAnsi="Calibri"/>
                <w:sz w:val="20"/>
                <w:szCs w:val="20"/>
              </w:rPr>
              <w:t xml:space="preserve">.  The </w:t>
            </w:r>
            <w:r>
              <w:rPr>
                <w:rFonts w:ascii="Calibri" w:hAnsi="Calibri"/>
                <w:sz w:val="20"/>
                <w:szCs w:val="20"/>
              </w:rPr>
              <w:t>parties</w:t>
            </w:r>
            <w:r w:rsidRPr="0096635B">
              <w:rPr>
                <w:rFonts w:ascii="Calibri" w:hAnsi="Calibri"/>
                <w:sz w:val="20"/>
                <w:szCs w:val="20"/>
              </w:rPr>
              <w:t xml:space="preserve"> we may share with and our reasons for sharing that information are listed but not limited to the following:   </w:t>
            </w:r>
          </w:p>
          <w:p w14:paraId="58CEF806" w14:textId="0B7E1622" w:rsidR="009E48B7" w:rsidRDefault="009E48B7" w:rsidP="00557A14">
            <w:pPr>
              <w:pStyle w:val="TableParagraph"/>
              <w:numPr>
                <w:ilvl w:val="0"/>
                <w:numId w:val="21"/>
              </w:numPr>
              <w:spacing w:before="60"/>
              <w:ind w:right="113"/>
              <w:jc w:val="both"/>
              <w:rPr>
                <w:rFonts w:ascii="Calibri" w:hAnsi="Calibri"/>
                <w:sz w:val="20"/>
                <w:szCs w:val="20"/>
              </w:rPr>
            </w:pPr>
            <w:r>
              <w:rPr>
                <w:rFonts w:ascii="Calibri" w:hAnsi="Calibri"/>
                <w:sz w:val="20"/>
                <w:szCs w:val="20"/>
              </w:rPr>
              <w:t>Insurers, Reinsurers, Insurance providers (</w:t>
            </w:r>
            <w:proofErr w:type="spellStart"/>
            <w:r>
              <w:rPr>
                <w:rFonts w:ascii="Calibri" w:hAnsi="Calibri"/>
                <w:sz w:val="20"/>
                <w:szCs w:val="20"/>
              </w:rPr>
              <w:t>ie</w:t>
            </w:r>
            <w:proofErr w:type="spellEnd"/>
            <w:r>
              <w:rPr>
                <w:rFonts w:ascii="Calibri" w:hAnsi="Calibri"/>
                <w:sz w:val="20"/>
                <w:szCs w:val="20"/>
              </w:rPr>
              <w:t xml:space="preserve"> Placing Brokers, Delegated Authority Schemes, Wholesalers) for both General Insurance and Financial Services in order to provide you with quotations, cover, policy administration, to arrange and progress claims, and renewals and carry out reviews. </w:t>
            </w:r>
          </w:p>
          <w:p w14:paraId="0F844654" w14:textId="233CCC90" w:rsidR="009E48B7" w:rsidRDefault="009E48B7" w:rsidP="00557A14">
            <w:pPr>
              <w:pStyle w:val="TableParagraph"/>
              <w:numPr>
                <w:ilvl w:val="0"/>
                <w:numId w:val="21"/>
              </w:numPr>
              <w:spacing w:before="60"/>
              <w:ind w:right="113"/>
              <w:jc w:val="both"/>
              <w:rPr>
                <w:rFonts w:ascii="Calibri" w:hAnsi="Calibri"/>
                <w:sz w:val="20"/>
                <w:szCs w:val="20"/>
              </w:rPr>
            </w:pPr>
            <w:r>
              <w:rPr>
                <w:rFonts w:ascii="Calibri" w:hAnsi="Calibri"/>
                <w:sz w:val="20"/>
                <w:szCs w:val="20"/>
              </w:rPr>
              <w:t xml:space="preserve">Loss adjusters/assessors, surveyors, solicitors, private investigators, surveillance companies, possible suppliers for repair/replacement facilities including Third Parties’ representatives, </w:t>
            </w:r>
            <w:proofErr w:type="spellStart"/>
            <w:r>
              <w:rPr>
                <w:rFonts w:ascii="Calibri" w:hAnsi="Calibri"/>
                <w:sz w:val="20"/>
                <w:szCs w:val="20"/>
              </w:rPr>
              <w:t>ie</w:t>
            </w:r>
            <w:proofErr w:type="spellEnd"/>
            <w:r>
              <w:rPr>
                <w:rFonts w:ascii="Calibri" w:hAnsi="Calibri"/>
                <w:sz w:val="20"/>
                <w:szCs w:val="20"/>
              </w:rPr>
              <w:t xml:space="preserve"> their insurers, solicitors to assist in the event of a claim, or to assist in your Risk Management Assessment, report and service.</w:t>
            </w:r>
          </w:p>
          <w:p w14:paraId="58D22393" w14:textId="78A3BA9B" w:rsidR="009E48B7" w:rsidRDefault="009E48B7" w:rsidP="00557A14">
            <w:pPr>
              <w:pStyle w:val="TableParagraph"/>
              <w:numPr>
                <w:ilvl w:val="0"/>
                <w:numId w:val="21"/>
              </w:numPr>
              <w:spacing w:before="60"/>
              <w:ind w:right="113"/>
              <w:jc w:val="both"/>
              <w:rPr>
                <w:rFonts w:ascii="Calibri" w:hAnsi="Calibri"/>
                <w:sz w:val="20"/>
                <w:szCs w:val="20"/>
              </w:rPr>
            </w:pPr>
            <w:r>
              <w:rPr>
                <w:rFonts w:ascii="Calibri" w:hAnsi="Calibri"/>
                <w:sz w:val="20"/>
                <w:szCs w:val="20"/>
              </w:rPr>
              <w:t>Premium Credit providers, and Other Credit facilities sourced and arranged to assist with the payment of contracts we have arranged for you, to include credit reference agencies to assist in determining an appropriate payment plan, and in the event of non-payment to debt agencies, courts and/or solicitors.</w:t>
            </w:r>
          </w:p>
          <w:p w14:paraId="418FE82E" w14:textId="1D9E0DD9" w:rsidR="009E48B7" w:rsidRDefault="009E48B7" w:rsidP="00557A14">
            <w:pPr>
              <w:pStyle w:val="TableParagraph"/>
              <w:numPr>
                <w:ilvl w:val="0"/>
                <w:numId w:val="21"/>
              </w:numPr>
              <w:spacing w:before="60"/>
              <w:ind w:right="113"/>
              <w:jc w:val="both"/>
              <w:rPr>
                <w:rFonts w:ascii="Calibri" w:hAnsi="Calibri"/>
                <w:sz w:val="20"/>
                <w:szCs w:val="20"/>
              </w:rPr>
            </w:pPr>
            <w:r>
              <w:rPr>
                <w:rFonts w:ascii="Calibri" w:hAnsi="Calibri"/>
                <w:sz w:val="20"/>
                <w:szCs w:val="20"/>
              </w:rPr>
              <w:t xml:space="preserve">State, statutory and/or government departments, bodies or agencies such as regulators eg (FCA, PRA, ICO), Ombudsman </w:t>
            </w:r>
            <w:proofErr w:type="spellStart"/>
            <w:r>
              <w:rPr>
                <w:rFonts w:ascii="Calibri" w:hAnsi="Calibri"/>
                <w:sz w:val="20"/>
                <w:szCs w:val="20"/>
              </w:rPr>
              <w:t>eg.</w:t>
            </w:r>
            <w:proofErr w:type="spellEnd"/>
            <w:r>
              <w:rPr>
                <w:rFonts w:ascii="Calibri" w:hAnsi="Calibri"/>
                <w:sz w:val="20"/>
                <w:szCs w:val="20"/>
              </w:rPr>
              <w:t xml:space="preserve">(FOS), crime agencies, Insurance Fraud Bureau, police, sanctions checking, Health &amp; Safety Executive (HSE), Claims Underwriting Exchange (CUE), Motor Insurers Bureau (MIB), Motor Insures Database (MID), Employers Liability Tracing Office (ELTO), Financial Services &amp; Compensation Scheme (FSCS), DVLA, </w:t>
            </w:r>
            <w:proofErr w:type="spellStart"/>
            <w:r>
              <w:rPr>
                <w:rFonts w:ascii="Calibri" w:hAnsi="Calibri"/>
                <w:sz w:val="20"/>
                <w:szCs w:val="20"/>
              </w:rPr>
              <w:t>Mylicence</w:t>
            </w:r>
            <w:proofErr w:type="spellEnd"/>
            <w:r>
              <w:rPr>
                <w:rFonts w:ascii="Calibri" w:hAnsi="Calibri"/>
                <w:sz w:val="20"/>
                <w:szCs w:val="20"/>
              </w:rPr>
              <w:t xml:space="preserve"> etc for the avoidance and detection of crime and/or fraud, to meet our regulatory and legal obligations and/or where we are required to by law.  We will also interact with these parties to assist with your contract performance, your claim and our risk management services.</w:t>
            </w:r>
          </w:p>
          <w:p w14:paraId="07CAEF0B" w14:textId="79EF7036" w:rsidR="009E48B7" w:rsidRDefault="009E48B7" w:rsidP="00557A14">
            <w:pPr>
              <w:pStyle w:val="TableParagraph"/>
              <w:numPr>
                <w:ilvl w:val="0"/>
                <w:numId w:val="21"/>
              </w:numPr>
              <w:spacing w:before="60"/>
              <w:ind w:right="113"/>
              <w:jc w:val="both"/>
              <w:rPr>
                <w:rFonts w:ascii="Calibri" w:hAnsi="Calibri"/>
                <w:sz w:val="20"/>
                <w:szCs w:val="20"/>
              </w:rPr>
            </w:pPr>
            <w:r>
              <w:rPr>
                <w:rFonts w:ascii="Calibri" w:hAnsi="Calibri"/>
                <w:sz w:val="20"/>
                <w:szCs w:val="20"/>
              </w:rPr>
              <w:t>Our Staff, sub-contractors acting on our behalf, our group</w:t>
            </w:r>
            <w:r w:rsidR="00286A0C">
              <w:rPr>
                <w:rFonts w:ascii="Calibri" w:hAnsi="Calibri"/>
                <w:sz w:val="20"/>
                <w:szCs w:val="20"/>
              </w:rPr>
              <w:t>/associated companies’</w:t>
            </w:r>
            <w:r>
              <w:rPr>
                <w:rFonts w:ascii="Calibri" w:hAnsi="Calibri"/>
                <w:sz w:val="20"/>
                <w:szCs w:val="20"/>
              </w:rPr>
              <w:t xml:space="preserve"> offices, internal and external auditors, financial institutions, such as our bank, interested parties (such as your mortgage provider), Interpreters, call recording and monitoring, to assist with staff training, quality and monitoring, complaints, accounting controls and banking, customer service and/or in the event one of our sites temporarily goes </w:t>
            </w:r>
            <w:r w:rsidR="00286A0C">
              <w:rPr>
                <w:rFonts w:ascii="Calibri" w:hAnsi="Calibri"/>
                <w:sz w:val="20"/>
                <w:szCs w:val="20"/>
              </w:rPr>
              <w:t>down</w:t>
            </w:r>
            <w:r>
              <w:rPr>
                <w:rFonts w:ascii="Calibri" w:hAnsi="Calibri"/>
                <w:sz w:val="20"/>
                <w:szCs w:val="20"/>
              </w:rPr>
              <w:t xml:space="preserve">.  </w:t>
            </w:r>
            <w:r w:rsidR="00286A0C">
              <w:rPr>
                <w:rFonts w:ascii="Calibri" w:hAnsi="Calibri"/>
                <w:sz w:val="20"/>
                <w:szCs w:val="20"/>
              </w:rPr>
              <w:t>We will also use this to exercise legitimate interest regarding our services.</w:t>
            </w:r>
          </w:p>
          <w:p w14:paraId="5DB7CB80" w14:textId="462CADB9" w:rsidR="009E48B7" w:rsidRDefault="009E48B7" w:rsidP="00557A14">
            <w:pPr>
              <w:pStyle w:val="TableParagraph"/>
              <w:numPr>
                <w:ilvl w:val="0"/>
                <w:numId w:val="21"/>
              </w:numPr>
              <w:spacing w:before="60"/>
              <w:ind w:right="113"/>
              <w:jc w:val="both"/>
              <w:rPr>
                <w:rFonts w:ascii="Calibri" w:hAnsi="Calibri"/>
                <w:sz w:val="20"/>
                <w:szCs w:val="20"/>
              </w:rPr>
            </w:pPr>
            <w:r>
              <w:rPr>
                <w:rFonts w:ascii="Calibri" w:hAnsi="Calibri"/>
                <w:sz w:val="20"/>
                <w:szCs w:val="20"/>
              </w:rPr>
              <w:t xml:space="preserve">Telecommunications, IT providers, software, hardware, cloud and system and technical management providers to detect, secure, test and back up our systems, to safely process and hold all data, and collective management information. </w:t>
            </w:r>
          </w:p>
          <w:p w14:paraId="35BDC4B8" w14:textId="77777777" w:rsidR="009E48B7" w:rsidRDefault="009E48B7" w:rsidP="00557A14">
            <w:pPr>
              <w:pStyle w:val="TableParagraph"/>
              <w:numPr>
                <w:ilvl w:val="0"/>
                <w:numId w:val="21"/>
              </w:numPr>
              <w:spacing w:before="60"/>
              <w:ind w:right="113"/>
              <w:jc w:val="both"/>
              <w:rPr>
                <w:rFonts w:ascii="Calibri" w:hAnsi="Calibri"/>
                <w:sz w:val="20"/>
                <w:szCs w:val="20"/>
              </w:rPr>
            </w:pPr>
            <w:r>
              <w:rPr>
                <w:rFonts w:ascii="Calibri" w:hAnsi="Calibri"/>
                <w:sz w:val="20"/>
                <w:szCs w:val="20"/>
              </w:rPr>
              <w:t xml:space="preserve">We may also use your data in an anonymised form as part of statistics or other aggregated data shared with third parties.  </w:t>
            </w:r>
          </w:p>
          <w:p w14:paraId="53860AB5" w14:textId="580FD573" w:rsidR="009E48B7" w:rsidRDefault="009E48B7" w:rsidP="00557A14">
            <w:pPr>
              <w:pStyle w:val="TableParagraph"/>
              <w:numPr>
                <w:ilvl w:val="0"/>
                <w:numId w:val="21"/>
              </w:numPr>
              <w:spacing w:before="60"/>
              <w:ind w:right="113"/>
              <w:jc w:val="both"/>
              <w:rPr>
                <w:rFonts w:ascii="Calibri" w:hAnsi="Calibri"/>
                <w:sz w:val="20"/>
                <w:szCs w:val="20"/>
              </w:rPr>
            </w:pPr>
            <w:r>
              <w:rPr>
                <w:rFonts w:ascii="Calibri" w:hAnsi="Calibri"/>
                <w:sz w:val="20"/>
                <w:szCs w:val="20"/>
              </w:rPr>
              <w:lastRenderedPageBreak/>
              <w:t>Our own insurers, insurance providers, and solicitors, where we need to provide information about you and/or defending ourselves in a legal dispute or as required by law, or where a circumstance exists that a future claim may occur</w:t>
            </w:r>
          </w:p>
          <w:p w14:paraId="63D6ED4B" w14:textId="405E62E1" w:rsidR="009E48B7" w:rsidRPr="0096635B" w:rsidRDefault="009E48B7" w:rsidP="00557A14">
            <w:pPr>
              <w:pStyle w:val="TableParagraph"/>
              <w:numPr>
                <w:ilvl w:val="0"/>
                <w:numId w:val="21"/>
              </w:numPr>
              <w:spacing w:before="60"/>
              <w:ind w:right="113"/>
              <w:jc w:val="both"/>
              <w:rPr>
                <w:rFonts w:ascii="Calibri" w:hAnsi="Calibri"/>
                <w:sz w:val="20"/>
                <w:szCs w:val="20"/>
              </w:rPr>
            </w:pPr>
            <w:r>
              <w:rPr>
                <w:rFonts w:ascii="Calibri" w:hAnsi="Calibri"/>
                <w:sz w:val="20"/>
                <w:szCs w:val="20"/>
              </w:rPr>
              <w:t>Other third parties not detailed above, to be shared only for the purposes stated, or in a way you would reasonably expect us to, unless we inform you otherwise.</w:t>
            </w:r>
          </w:p>
        </w:tc>
      </w:tr>
      <w:tr w:rsidR="009E48B7" w:rsidRPr="00E31377" w14:paraId="3F818452" w14:textId="77777777" w:rsidTr="0058090C">
        <w:trPr>
          <w:trHeight w:val="547"/>
        </w:trPr>
        <w:tc>
          <w:tcPr>
            <w:tcW w:w="1460" w:type="dxa"/>
          </w:tcPr>
          <w:p w14:paraId="6D9F835F" w14:textId="77777777" w:rsidR="009E48B7" w:rsidRPr="0096635B" w:rsidRDefault="009E48B7" w:rsidP="009E48B7">
            <w:pPr>
              <w:pStyle w:val="TableParagraph"/>
              <w:rPr>
                <w:rFonts w:ascii="Calibri" w:hAnsi="Calibri"/>
                <w:b/>
                <w:sz w:val="20"/>
                <w:szCs w:val="20"/>
              </w:rPr>
            </w:pPr>
            <w:r w:rsidRPr="0096635B">
              <w:rPr>
                <w:rFonts w:ascii="Calibri" w:hAnsi="Calibri"/>
                <w:b/>
                <w:sz w:val="20"/>
                <w:szCs w:val="20"/>
              </w:rPr>
              <w:lastRenderedPageBreak/>
              <w:t xml:space="preserve">How long we retain your </w:t>
            </w:r>
          </w:p>
          <w:p w14:paraId="1B7FCE66" w14:textId="295B1E1B" w:rsidR="009E48B7" w:rsidRPr="0096635B" w:rsidRDefault="00AF72D0" w:rsidP="009E48B7">
            <w:pPr>
              <w:pStyle w:val="TableParagraph"/>
              <w:rPr>
                <w:rFonts w:ascii="Calibri" w:hAnsi="Calibri"/>
                <w:b/>
                <w:sz w:val="20"/>
                <w:szCs w:val="20"/>
              </w:rPr>
            </w:pPr>
            <w:r>
              <w:rPr>
                <w:rFonts w:ascii="Calibri" w:hAnsi="Calibri"/>
                <w:b/>
                <w:sz w:val="20"/>
                <w:szCs w:val="20"/>
              </w:rPr>
              <w:t>D</w:t>
            </w:r>
            <w:r w:rsidR="009E48B7" w:rsidRPr="0096635B">
              <w:rPr>
                <w:rFonts w:ascii="Calibri" w:hAnsi="Calibri"/>
                <w:b/>
                <w:sz w:val="20"/>
                <w:szCs w:val="20"/>
              </w:rPr>
              <w:t>ata</w:t>
            </w:r>
          </w:p>
        </w:tc>
        <w:tc>
          <w:tcPr>
            <w:tcW w:w="8505" w:type="dxa"/>
          </w:tcPr>
          <w:p w14:paraId="1C2DDFDB" w14:textId="24F02ED3" w:rsidR="009E48B7" w:rsidRPr="00C20AE3" w:rsidRDefault="009E48B7" w:rsidP="006A584C">
            <w:pPr>
              <w:pStyle w:val="TableParagraph"/>
              <w:ind w:right="113"/>
              <w:jc w:val="both"/>
              <w:rPr>
                <w:rFonts w:ascii="Calibri" w:hAnsi="Calibri"/>
                <w:b/>
                <w:sz w:val="20"/>
                <w:szCs w:val="20"/>
              </w:rPr>
            </w:pPr>
            <w:r>
              <w:rPr>
                <w:rFonts w:ascii="Calibri" w:hAnsi="Calibri"/>
                <w:b/>
                <w:sz w:val="20"/>
                <w:szCs w:val="20"/>
              </w:rPr>
              <w:t>Willis Insurance (General Insurance)</w:t>
            </w:r>
          </w:p>
          <w:p w14:paraId="4ED529E1" w14:textId="12213A7D" w:rsidR="009E48B7" w:rsidRDefault="009E48B7" w:rsidP="006A584C">
            <w:pPr>
              <w:pStyle w:val="TableParagraph"/>
              <w:ind w:right="113"/>
              <w:jc w:val="both"/>
              <w:rPr>
                <w:rFonts w:ascii="Calibri" w:hAnsi="Calibri"/>
                <w:sz w:val="20"/>
                <w:szCs w:val="20"/>
              </w:rPr>
            </w:pPr>
            <w:r w:rsidRPr="0030105F">
              <w:rPr>
                <w:rFonts w:ascii="Calibri" w:hAnsi="Calibri"/>
                <w:sz w:val="20"/>
                <w:szCs w:val="20"/>
              </w:rPr>
              <w:t>We will retain your Personal Data for as long as your insurance policy</w:t>
            </w:r>
            <w:r>
              <w:rPr>
                <w:rFonts w:ascii="Calibri" w:hAnsi="Calibri"/>
                <w:sz w:val="20"/>
                <w:szCs w:val="20"/>
              </w:rPr>
              <w:t>/contract</w:t>
            </w:r>
            <w:r w:rsidRPr="0030105F">
              <w:rPr>
                <w:rFonts w:ascii="Calibri" w:hAnsi="Calibri"/>
                <w:sz w:val="20"/>
                <w:szCs w:val="20"/>
              </w:rPr>
              <w:t xml:space="preserve"> is valid with us and for 10 years thereafter.</w:t>
            </w:r>
            <w:r>
              <w:rPr>
                <w:rFonts w:ascii="Calibri" w:hAnsi="Calibri"/>
                <w:sz w:val="20"/>
                <w:szCs w:val="20"/>
              </w:rPr>
              <w:t xml:space="preserve">  In particular, for so long as there is any possibility that either you or we may wish to bring a legal claim under this insurance, or where we are required to keep your personal data due to legal or regulatory reasons.</w:t>
            </w:r>
          </w:p>
          <w:p w14:paraId="5D836FAF" w14:textId="501D4B79" w:rsidR="009E48B7" w:rsidRPr="00657CA2" w:rsidRDefault="009E48B7" w:rsidP="00557A14">
            <w:pPr>
              <w:pStyle w:val="TableParagraph"/>
              <w:spacing w:before="120"/>
              <w:ind w:left="108" w:right="113"/>
              <w:jc w:val="both"/>
              <w:rPr>
                <w:rFonts w:ascii="Calibri" w:hAnsi="Calibri"/>
                <w:b/>
                <w:sz w:val="20"/>
                <w:szCs w:val="20"/>
              </w:rPr>
            </w:pPr>
            <w:r w:rsidRPr="00657CA2">
              <w:rPr>
                <w:rFonts w:ascii="Calibri" w:hAnsi="Calibri"/>
                <w:b/>
                <w:sz w:val="20"/>
                <w:szCs w:val="20"/>
              </w:rPr>
              <w:t xml:space="preserve">Wealth </w:t>
            </w:r>
            <w:r>
              <w:rPr>
                <w:rFonts w:ascii="Calibri" w:hAnsi="Calibri"/>
                <w:b/>
                <w:sz w:val="20"/>
                <w:szCs w:val="20"/>
              </w:rPr>
              <w:t>M</w:t>
            </w:r>
            <w:r w:rsidRPr="00657CA2">
              <w:rPr>
                <w:rFonts w:ascii="Calibri" w:hAnsi="Calibri"/>
                <w:b/>
                <w:sz w:val="20"/>
                <w:szCs w:val="20"/>
              </w:rPr>
              <w:t>anagement Services</w:t>
            </w:r>
            <w:r>
              <w:rPr>
                <w:rFonts w:ascii="Calibri" w:hAnsi="Calibri"/>
                <w:b/>
                <w:sz w:val="20"/>
                <w:szCs w:val="20"/>
              </w:rPr>
              <w:t>, Including Employee Benefits</w:t>
            </w:r>
          </w:p>
          <w:p w14:paraId="36A95541" w14:textId="554DF86D" w:rsidR="009E48B7" w:rsidRDefault="009E48B7" w:rsidP="006A584C">
            <w:pPr>
              <w:spacing w:after="0" w:line="240" w:lineRule="auto"/>
              <w:ind w:left="107" w:right="113"/>
              <w:jc w:val="both"/>
              <w:rPr>
                <w:rFonts w:eastAsia="Arial" w:cs="Arial"/>
                <w:sz w:val="20"/>
                <w:szCs w:val="20"/>
                <w:lang w:eastAsia="en-GB" w:bidi="en-GB"/>
              </w:rPr>
            </w:pPr>
            <w:r>
              <w:rPr>
                <w:rFonts w:eastAsia="Arial" w:cs="Arial"/>
                <w:sz w:val="20"/>
                <w:szCs w:val="20"/>
                <w:lang w:eastAsia="en-GB" w:bidi="en-GB"/>
              </w:rPr>
              <w:t>We will retain your Personal Data for as long as you, or your Employer’s, contract is valid with us and;</w:t>
            </w:r>
          </w:p>
          <w:p w14:paraId="193861C0" w14:textId="5C82BF8A" w:rsidR="009E48B7" w:rsidRDefault="009E48B7" w:rsidP="006A584C">
            <w:pPr>
              <w:spacing w:after="0" w:line="240" w:lineRule="auto"/>
              <w:ind w:left="107" w:right="113"/>
              <w:jc w:val="both"/>
              <w:rPr>
                <w:rFonts w:eastAsia="Arial" w:cs="Arial"/>
                <w:sz w:val="20"/>
                <w:szCs w:val="20"/>
                <w:lang w:eastAsia="en-GB" w:bidi="en-GB"/>
              </w:rPr>
            </w:pPr>
            <w:r>
              <w:rPr>
                <w:rFonts w:eastAsia="Arial" w:cs="Arial"/>
                <w:sz w:val="20"/>
                <w:szCs w:val="20"/>
                <w:lang w:eastAsia="en-GB" w:bidi="en-GB"/>
              </w:rPr>
              <w:t>where you, or they, are no longer a client, or in the event of your death:</w:t>
            </w:r>
          </w:p>
          <w:p w14:paraId="70D30BCF" w14:textId="4F180540" w:rsidR="009E48B7" w:rsidRPr="00657CA2" w:rsidRDefault="009E48B7" w:rsidP="00557A14">
            <w:pPr>
              <w:pStyle w:val="ListParagraph"/>
              <w:numPr>
                <w:ilvl w:val="0"/>
                <w:numId w:val="29"/>
              </w:numPr>
              <w:spacing w:before="60"/>
              <w:ind w:left="530" w:right="113"/>
              <w:jc w:val="both"/>
              <w:rPr>
                <w:rFonts w:ascii="Calibri" w:hAnsi="Calibri"/>
                <w:sz w:val="20"/>
                <w:szCs w:val="20"/>
              </w:rPr>
            </w:pPr>
            <w:r w:rsidRPr="00657CA2">
              <w:rPr>
                <w:rFonts w:ascii="Calibri" w:hAnsi="Calibri"/>
                <w:sz w:val="20"/>
                <w:szCs w:val="20"/>
              </w:rPr>
              <w:t>if relating to a pension transfer, pension conversion,</w:t>
            </w:r>
            <w:r w:rsidR="008D7FE0">
              <w:rPr>
                <w:rFonts w:ascii="Calibri" w:hAnsi="Calibri"/>
                <w:sz w:val="20"/>
                <w:szCs w:val="20"/>
              </w:rPr>
              <w:t xml:space="preserve"> </w:t>
            </w:r>
            <w:r w:rsidRPr="00657CA2">
              <w:rPr>
                <w:rFonts w:ascii="Calibri" w:hAnsi="Calibri"/>
                <w:sz w:val="20"/>
                <w:szCs w:val="20"/>
              </w:rPr>
              <w:t>pension opt-out or FSAVC, indefinitely;</w:t>
            </w:r>
          </w:p>
          <w:p w14:paraId="714D6F14" w14:textId="287E2657" w:rsidR="009E48B7" w:rsidRPr="00657CA2" w:rsidRDefault="009E48B7" w:rsidP="00557A14">
            <w:pPr>
              <w:pStyle w:val="ListParagraph"/>
              <w:numPr>
                <w:ilvl w:val="0"/>
                <w:numId w:val="29"/>
              </w:numPr>
              <w:ind w:left="530" w:right="113"/>
              <w:jc w:val="both"/>
              <w:rPr>
                <w:rFonts w:ascii="Calibri" w:hAnsi="Calibri"/>
                <w:sz w:val="20"/>
                <w:szCs w:val="20"/>
              </w:rPr>
            </w:pPr>
            <w:r w:rsidRPr="00657CA2">
              <w:rPr>
                <w:rFonts w:ascii="Calibri" w:hAnsi="Calibri"/>
                <w:sz w:val="20"/>
                <w:szCs w:val="20"/>
              </w:rPr>
              <w:t>if relating to a life policy,</w:t>
            </w:r>
            <w:r>
              <w:rPr>
                <w:rFonts w:ascii="Calibri" w:hAnsi="Calibri"/>
                <w:sz w:val="20"/>
                <w:szCs w:val="20"/>
              </w:rPr>
              <w:t xml:space="preserve"> </w:t>
            </w:r>
            <w:r w:rsidRPr="00657CA2">
              <w:rPr>
                <w:rFonts w:ascii="Calibri" w:hAnsi="Calibri"/>
                <w:sz w:val="20"/>
                <w:szCs w:val="20"/>
              </w:rPr>
              <w:t xml:space="preserve">personal pension scheme, or stakeholder pension scheme, </w:t>
            </w:r>
            <w:r w:rsidR="00807C93">
              <w:rPr>
                <w:rFonts w:ascii="Calibri" w:hAnsi="Calibri"/>
                <w:sz w:val="20"/>
                <w:szCs w:val="20"/>
              </w:rPr>
              <w:t xml:space="preserve">a minimum of </w:t>
            </w:r>
            <w:r w:rsidRPr="00657CA2">
              <w:rPr>
                <w:rFonts w:ascii="Calibri" w:hAnsi="Calibri"/>
                <w:sz w:val="20"/>
                <w:szCs w:val="20"/>
              </w:rPr>
              <w:t xml:space="preserve">five years; </w:t>
            </w:r>
          </w:p>
          <w:p w14:paraId="42AB486D" w14:textId="39DEBFA4" w:rsidR="009E48B7" w:rsidRDefault="009E48B7" w:rsidP="00557A14">
            <w:pPr>
              <w:pStyle w:val="ListParagraph"/>
              <w:numPr>
                <w:ilvl w:val="0"/>
                <w:numId w:val="29"/>
              </w:numPr>
              <w:ind w:left="530" w:right="113"/>
              <w:jc w:val="both"/>
              <w:rPr>
                <w:rFonts w:ascii="Calibri" w:hAnsi="Calibri"/>
                <w:sz w:val="20"/>
                <w:szCs w:val="20"/>
              </w:rPr>
            </w:pPr>
            <w:r w:rsidRPr="00657CA2">
              <w:rPr>
                <w:rFonts w:ascii="Calibri" w:hAnsi="Calibri"/>
                <w:sz w:val="20"/>
                <w:szCs w:val="20"/>
              </w:rPr>
              <w:t>in any other case,</w:t>
            </w:r>
            <w:r w:rsidR="00807C93">
              <w:rPr>
                <w:rFonts w:ascii="Calibri" w:hAnsi="Calibri"/>
                <w:sz w:val="20"/>
                <w:szCs w:val="20"/>
              </w:rPr>
              <w:t xml:space="preserve"> a minimum of</w:t>
            </w:r>
            <w:r w:rsidRPr="00657CA2">
              <w:rPr>
                <w:rFonts w:ascii="Calibri" w:hAnsi="Calibri"/>
                <w:sz w:val="20"/>
                <w:szCs w:val="20"/>
              </w:rPr>
              <w:t xml:space="preserve"> three years.</w:t>
            </w:r>
          </w:p>
          <w:p w14:paraId="6EE88F04" w14:textId="78FC46EB" w:rsidR="009E48B7" w:rsidRDefault="009E48B7" w:rsidP="00557A14">
            <w:pPr>
              <w:pStyle w:val="ListParagraph"/>
              <w:numPr>
                <w:ilvl w:val="0"/>
                <w:numId w:val="29"/>
              </w:numPr>
              <w:ind w:left="530" w:right="113"/>
              <w:jc w:val="both"/>
              <w:rPr>
                <w:rFonts w:ascii="Calibri" w:hAnsi="Calibri"/>
                <w:sz w:val="20"/>
                <w:szCs w:val="20"/>
              </w:rPr>
            </w:pPr>
            <w:r>
              <w:rPr>
                <w:rFonts w:ascii="Calibri" w:hAnsi="Calibri"/>
                <w:sz w:val="20"/>
                <w:szCs w:val="20"/>
              </w:rPr>
              <w:t>Where a claim is open or ongoing, and you are no longer a client, we may need to retain your data for a longer period</w:t>
            </w:r>
            <w:r w:rsidR="00807C93">
              <w:rPr>
                <w:rFonts w:ascii="Calibri" w:hAnsi="Calibri"/>
                <w:sz w:val="20"/>
                <w:szCs w:val="20"/>
              </w:rPr>
              <w:t xml:space="preserve"> than outlined above.</w:t>
            </w:r>
          </w:p>
          <w:p w14:paraId="491F791D" w14:textId="581FB8BF" w:rsidR="009E48B7" w:rsidRPr="00657CA2" w:rsidRDefault="009E48B7" w:rsidP="00557A14">
            <w:pPr>
              <w:pStyle w:val="ListParagraph"/>
              <w:numPr>
                <w:ilvl w:val="0"/>
                <w:numId w:val="29"/>
              </w:numPr>
              <w:ind w:left="530" w:right="113"/>
              <w:jc w:val="both"/>
              <w:rPr>
                <w:rFonts w:ascii="Calibri" w:hAnsi="Calibri"/>
                <w:sz w:val="20"/>
                <w:szCs w:val="20"/>
              </w:rPr>
            </w:pPr>
            <w:r>
              <w:rPr>
                <w:rFonts w:ascii="Calibri" w:hAnsi="Calibri"/>
                <w:sz w:val="20"/>
                <w:szCs w:val="20"/>
              </w:rPr>
              <w:t>Financial Information in relation to invoices, payments, debts, or your account with us, in respect of Willis Wealth Management Services, will be held for a period of 7 years post termination of your contract with us.</w:t>
            </w:r>
          </w:p>
          <w:p w14:paraId="1AC8D546" w14:textId="16606D62" w:rsidR="009E48B7" w:rsidRPr="00657CA2" w:rsidRDefault="009E48B7" w:rsidP="00557A14">
            <w:pPr>
              <w:pStyle w:val="TableParagraph"/>
              <w:spacing w:before="120"/>
              <w:ind w:left="108" w:right="113"/>
              <w:jc w:val="both"/>
              <w:rPr>
                <w:rFonts w:ascii="Calibri" w:hAnsi="Calibri"/>
                <w:b/>
                <w:sz w:val="20"/>
                <w:szCs w:val="20"/>
              </w:rPr>
            </w:pPr>
            <w:r w:rsidRPr="00657CA2">
              <w:rPr>
                <w:rFonts w:ascii="Calibri" w:hAnsi="Calibri"/>
                <w:b/>
                <w:sz w:val="20"/>
                <w:szCs w:val="20"/>
              </w:rPr>
              <w:t xml:space="preserve">Risk Management Services </w:t>
            </w:r>
          </w:p>
          <w:p w14:paraId="1602FF23" w14:textId="77777777" w:rsidR="009E48B7" w:rsidRDefault="009E48B7" w:rsidP="006A584C">
            <w:pPr>
              <w:pStyle w:val="TableParagraph"/>
              <w:ind w:right="113"/>
              <w:jc w:val="both"/>
              <w:rPr>
                <w:rFonts w:ascii="Calibri" w:hAnsi="Calibri"/>
                <w:sz w:val="20"/>
                <w:szCs w:val="20"/>
              </w:rPr>
            </w:pPr>
            <w:r>
              <w:rPr>
                <w:rFonts w:ascii="Calibri" w:hAnsi="Calibri"/>
                <w:sz w:val="20"/>
                <w:szCs w:val="20"/>
              </w:rPr>
              <w:t>Risk Management personal data will be retained for a period of</w:t>
            </w:r>
          </w:p>
          <w:p w14:paraId="6F8E52EB" w14:textId="1EFAC923" w:rsidR="009E48B7" w:rsidRDefault="009E48B7" w:rsidP="00557A14">
            <w:pPr>
              <w:pStyle w:val="ListParagraph"/>
              <w:numPr>
                <w:ilvl w:val="0"/>
                <w:numId w:val="29"/>
              </w:numPr>
              <w:spacing w:before="60"/>
              <w:ind w:left="530" w:right="113"/>
              <w:jc w:val="both"/>
              <w:rPr>
                <w:rFonts w:ascii="Calibri" w:hAnsi="Calibri"/>
                <w:sz w:val="20"/>
                <w:szCs w:val="20"/>
              </w:rPr>
            </w:pPr>
            <w:r>
              <w:rPr>
                <w:rFonts w:ascii="Calibri" w:hAnsi="Calibri"/>
                <w:sz w:val="20"/>
                <w:szCs w:val="20"/>
              </w:rPr>
              <w:t>5 years post the Audit/Report for risk assessments, safety management audit, and/or fleet management audit, and training events which are held in the format of the Audit or Report.  Supporting notes will be disposed of confidentially after 13 months as they are contained in our Audit or Report.</w:t>
            </w:r>
          </w:p>
          <w:p w14:paraId="167695C8" w14:textId="29678BB1" w:rsidR="009E48B7" w:rsidRDefault="009E48B7" w:rsidP="00557A14">
            <w:pPr>
              <w:pStyle w:val="ListParagraph"/>
              <w:numPr>
                <w:ilvl w:val="0"/>
                <w:numId w:val="29"/>
              </w:numPr>
              <w:spacing w:before="60"/>
              <w:ind w:left="530" w:right="113"/>
              <w:jc w:val="both"/>
              <w:rPr>
                <w:rFonts w:ascii="Calibri" w:hAnsi="Calibri"/>
                <w:sz w:val="20"/>
                <w:szCs w:val="20"/>
              </w:rPr>
            </w:pPr>
            <w:r>
              <w:rPr>
                <w:rFonts w:ascii="Calibri" w:hAnsi="Calibri"/>
                <w:sz w:val="20"/>
                <w:szCs w:val="20"/>
              </w:rPr>
              <w:t>Business Continuity plans or Accident Investigation reports will be held for a period of 3 years post their Completion/issuance.</w:t>
            </w:r>
          </w:p>
          <w:p w14:paraId="2DD7FC59" w14:textId="77777777" w:rsidR="009E48B7" w:rsidRDefault="009E48B7" w:rsidP="00557A14">
            <w:pPr>
              <w:pStyle w:val="ListParagraph"/>
              <w:numPr>
                <w:ilvl w:val="0"/>
                <w:numId w:val="29"/>
              </w:numPr>
              <w:spacing w:before="60"/>
              <w:ind w:left="530" w:right="113"/>
              <w:jc w:val="both"/>
              <w:rPr>
                <w:rFonts w:ascii="Calibri" w:hAnsi="Calibri"/>
                <w:sz w:val="20"/>
                <w:szCs w:val="20"/>
              </w:rPr>
            </w:pPr>
            <w:r>
              <w:rPr>
                <w:rFonts w:ascii="Calibri" w:hAnsi="Calibri"/>
                <w:sz w:val="20"/>
                <w:szCs w:val="20"/>
              </w:rPr>
              <w:t xml:space="preserve">Fire Risk Assessment audit, Behavioural audit, DSE Assessment, Quality/Environmental Management System will be disposed of after 13 months following their completion/issuance. </w:t>
            </w:r>
          </w:p>
          <w:p w14:paraId="111DCE56" w14:textId="12714D7A" w:rsidR="009E48B7" w:rsidRPr="00C20AE3" w:rsidRDefault="009E48B7" w:rsidP="008C155B">
            <w:pPr>
              <w:pStyle w:val="ListParagraph"/>
              <w:numPr>
                <w:ilvl w:val="0"/>
                <w:numId w:val="29"/>
              </w:numPr>
              <w:spacing w:before="60" w:after="60"/>
              <w:ind w:left="527" w:right="113" w:hanging="357"/>
              <w:jc w:val="both"/>
              <w:rPr>
                <w:rFonts w:ascii="Calibri" w:hAnsi="Calibri"/>
                <w:sz w:val="20"/>
                <w:szCs w:val="20"/>
              </w:rPr>
            </w:pPr>
            <w:r>
              <w:rPr>
                <w:rFonts w:ascii="Calibri" w:hAnsi="Calibri"/>
                <w:sz w:val="20"/>
                <w:szCs w:val="20"/>
              </w:rPr>
              <w:t>Financial Information in relation to invoices, payments, debts, or your account with us, in respect of risk management, will be held for a period of 7 years post termination of your contract with us.</w:t>
            </w:r>
          </w:p>
        </w:tc>
      </w:tr>
      <w:tr w:rsidR="009E48B7" w:rsidRPr="00E31377" w14:paraId="66E90F06" w14:textId="77777777" w:rsidTr="0058090C">
        <w:trPr>
          <w:trHeight w:val="1986"/>
        </w:trPr>
        <w:tc>
          <w:tcPr>
            <w:tcW w:w="9965" w:type="dxa"/>
            <w:gridSpan w:val="2"/>
          </w:tcPr>
          <w:p w14:paraId="66BE17C7" w14:textId="77777777" w:rsidR="009E48B7" w:rsidRPr="0096635B" w:rsidRDefault="009E48B7" w:rsidP="00557A14">
            <w:pPr>
              <w:pStyle w:val="TableParagraph"/>
              <w:spacing w:before="60"/>
              <w:ind w:left="108"/>
              <w:jc w:val="both"/>
              <w:rPr>
                <w:rFonts w:ascii="Calibri" w:hAnsi="Calibri"/>
                <w:b/>
                <w:sz w:val="20"/>
                <w:szCs w:val="20"/>
              </w:rPr>
            </w:pPr>
            <w:r w:rsidRPr="0096635B">
              <w:rPr>
                <w:rFonts w:ascii="Calibri" w:hAnsi="Calibri"/>
                <w:b/>
                <w:sz w:val="20"/>
                <w:szCs w:val="20"/>
              </w:rPr>
              <w:t>IMPORTANT</w:t>
            </w:r>
          </w:p>
          <w:p w14:paraId="25A30CE7" w14:textId="77777777" w:rsidR="009E48B7" w:rsidRPr="00AE20A3" w:rsidRDefault="009E48B7" w:rsidP="006A584C">
            <w:pPr>
              <w:pStyle w:val="TableParagraph"/>
              <w:numPr>
                <w:ilvl w:val="0"/>
                <w:numId w:val="3"/>
              </w:numPr>
              <w:tabs>
                <w:tab w:val="left" w:pos="828"/>
              </w:tabs>
              <w:ind w:right="97"/>
              <w:jc w:val="both"/>
              <w:rPr>
                <w:rFonts w:ascii="Calibri" w:hAnsi="Calibri"/>
                <w:sz w:val="20"/>
                <w:szCs w:val="20"/>
              </w:rPr>
            </w:pPr>
            <w:r w:rsidRPr="00AE20A3">
              <w:rPr>
                <w:rFonts w:ascii="Calibri" w:hAnsi="Calibri"/>
                <w:sz w:val="20"/>
                <w:szCs w:val="20"/>
              </w:rPr>
              <w:t xml:space="preserve">For some of our products eg: motor and household insurance, we may carry out automated decision making (including profiling) to process your personal data in order for insurers to underwrite and price your insurance online and/or process your claim. </w:t>
            </w:r>
            <w:r w:rsidRPr="00AE20A3">
              <w:rPr>
                <w:rFonts w:ascii="Calibri" w:hAnsi="Calibri"/>
                <w:spacing w:val="2"/>
                <w:sz w:val="20"/>
                <w:szCs w:val="20"/>
              </w:rPr>
              <w:t xml:space="preserve">We </w:t>
            </w:r>
            <w:r w:rsidRPr="00AE20A3">
              <w:rPr>
                <w:rFonts w:ascii="Calibri" w:hAnsi="Calibri"/>
                <w:sz w:val="20"/>
                <w:szCs w:val="20"/>
              </w:rPr>
              <w:t>take care to ensure our profiling is fair, transparent and limited in</w:t>
            </w:r>
            <w:r w:rsidRPr="00AE20A3">
              <w:rPr>
                <w:rFonts w:ascii="Calibri" w:hAnsi="Calibri"/>
                <w:spacing w:val="-3"/>
                <w:sz w:val="20"/>
                <w:szCs w:val="20"/>
              </w:rPr>
              <w:t xml:space="preserve"> </w:t>
            </w:r>
            <w:r w:rsidRPr="00AE20A3">
              <w:rPr>
                <w:rFonts w:ascii="Calibri" w:hAnsi="Calibri"/>
                <w:sz w:val="20"/>
                <w:szCs w:val="20"/>
              </w:rPr>
              <w:t>purpose.</w:t>
            </w:r>
          </w:p>
          <w:p w14:paraId="7B32CB10" w14:textId="46E41DEA" w:rsidR="009E48B7" w:rsidRPr="00AE20A3" w:rsidRDefault="009E48B7" w:rsidP="006A584C">
            <w:pPr>
              <w:pStyle w:val="TableParagraph"/>
              <w:numPr>
                <w:ilvl w:val="0"/>
                <w:numId w:val="3"/>
              </w:numPr>
              <w:tabs>
                <w:tab w:val="left" w:pos="828"/>
              </w:tabs>
              <w:ind w:right="95"/>
              <w:jc w:val="both"/>
              <w:rPr>
                <w:rFonts w:ascii="Calibri" w:hAnsi="Calibri"/>
                <w:sz w:val="20"/>
                <w:szCs w:val="20"/>
              </w:rPr>
            </w:pPr>
            <w:r w:rsidRPr="00AE20A3">
              <w:rPr>
                <w:rFonts w:ascii="Calibri" w:hAnsi="Calibri"/>
                <w:sz w:val="20"/>
                <w:szCs w:val="20"/>
              </w:rPr>
              <w:t xml:space="preserve">We have stated the reasons we are collecting your data above, but in the event that you do not wish to provide us with your </w:t>
            </w:r>
            <w:r w:rsidR="005D551D">
              <w:rPr>
                <w:rFonts w:ascii="Calibri" w:hAnsi="Calibri"/>
                <w:sz w:val="20"/>
                <w:szCs w:val="20"/>
              </w:rPr>
              <w:t>p</w:t>
            </w:r>
            <w:r w:rsidRPr="00AE20A3">
              <w:rPr>
                <w:rFonts w:ascii="Calibri" w:hAnsi="Calibri"/>
                <w:sz w:val="20"/>
                <w:szCs w:val="20"/>
              </w:rPr>
              <w:t xml:space="preserve">ersonal </w:t>
            </w:r>
            <w:r w:rsidR="005D551D">
              <w:rPr>
                <w:rFonts w:ascii="Calibri" w:hAnsi="Calibri"/>
                <w:sz w:val="20"/>
                <w:szCs w:val="20"/>
              </w:rPr>
              <w:t>d</w:t>
            </w:r>
            <w:r w:rsidRPr="00AE20A3">
              <w:rPr>
                <w:rFonts w:ascii="Calibri" w:hAnsi="Calibri"/>
                <w:sz w:val="20"/>
                <w:szCs w:val="20"/>
              </w:rPr>
              <w:t xml:space="preserve">ata for all or any of the above reasons, this may limit the insurers who will quote and agree to cover, and in some cases insurers and/or insurance providers may not wish to offer cover at all. </w:t>
            </w:r>
            <w:r w:rsidR="005D551D">
              <w:rPr>
                <w:rFonts w:ascii="Calibri" w:hAnsi="Calibri"/>
                <w:sz w:val="20"/>
                <w:szCs w:val="20"/>
              </w:rPr>
              <w:t xml:space="preserve"> We may not be able to provide you with our Wealth Management and Risk Management Services either.</w:t>
            </w:r>
            <w:r w:rsidRPr="00AE20A3">
              <w:rPr>
                <w:rFonts w:ascii="Calibri" w:hAnsi="Calibri"/>
                <w:sz w:val="20"/>
                <w:szCs w:val="20"/>
              </w:rPr>
              <w:t xml:space="preserve"> </w:t>
            </w:r>
          </w:p>
          <w:p w14:paraId="66A51A26" w14:textId="77777777" w:rsidR="009E48B7" w:rsidRPr="0096635B" w:rsidRDefault="009E48B7" w:rsidP="00557A14">
            <w:pPr>
              <w:pStyle w:val="BodyText"/>
              <w:numPr>
                <w:ilvl w:val="0"/>
                <w:numId w:val="3"/>
              </w:numPr>
              <w:tabs>
                <w:tab w:val="left" w:pos="823"/>
                <w:tab w:val="left" w:pos="824"/>
              </w:tabs>
              <w:spacing w:after="120" w:line="257" w:lineRule="auto"/>
              <w:ind w:left="822" w:right="108" w:hanging="357"/>
              <w:jc w:val="both"/>
              <w:rPr>
                <w:rFonts w:ascii="Calibri" w:hAnsi="Calibri"/>
                <w:color w:val="FF0000"/>
                <w:sz w:val="20"/>
                <w:szCs w:val="20"/>
              </w:rPr>
            </w:pPr>
            <w:r w:rsidRPr="00AE20A3">
              <w:rPr>
                <w:rFonts w:ascii="Calibri" w:hAnsi="Calibri"/>
                <w:sz w:val="20"/>
                <w:szCs w:val="20"/>
              </w:rPr>
              <w:t>If at any point in the future we need to amend this policy, every effort will be made to make you aware and our website will always have the latest</w:t>
            </w:r>
            <w:r w:rsidRPr="00AE20A3">
              <w:rPr>
                <w:rFonts w:ascii="Calibri" w:hAnsi="Calibri"/>
                <w:spacing w:val="-7"/>
                <w:sz w:val="20"/>
                <w:szCs w:val="20"/>
              </w:rPr>
              <w:t xml:space="preserve"> </w:t>
            </w:r>
            <w:r w:rsidRPr="00AE20A3">
              <w:rPr>
                <w:rFonts w:ascii="Calibri" w:hAnsi="Calibri"/>
                <w:sz w:val="20"/>
                <w:szCs w:val="20"/>
              </w:rPr>
              <w:t>version.</w:t>
            </w:r>
          </w:p>
        </w:tc>
      </w:tr>
    </w:tbl>
    <w:p w14:paraId="15F2569D" w14:textId="77777777" w:rsidR="0096635B" w:rsidRPr="0096635B" w:rsidRDefault="0096635B" w:rsidP="0096635B">
      <w:pPr>
        <w:pStyle w:val="BodyText"/>
        <w:rPr>
          <w:rFonts w:ascii="Calibri" w:hAnsi="Calibri"/>
          <w:sz w:val="20"/>
          <w:szCs w:val="20"/>
        </w:rPr>
      </w:pPr>
    </w:p>
    <w:p w14:paraId="0CF17B10" w14:textId="0AC04F87" w:rsidR="0096635B" w:rsidRPr="0096635B" w:rsidRDefault="0096635B" w:rsidP="00AE20A3">
      <w:pPr>
        <w:pStyle w:val="Heading1"/>
        <w:keepNext w:val="0"/>
        <w:widowControl w:val="0"/>
        <w:tabs>
          <w:tab w:val="left" w:pos="567"/>
        </w:tabs>
        <w:autoSpaceDE w:val="0"/>
        <w:autoSpaceDN w:val="0"/>
        <w:spacing w:before="0" w:after="0" w:line="240" w:lineRule="auto"/>
        <w:rPr>
          <w:rFonts w:ascii="Calibri" w:hAnsi="Calibri"/>
          <w:sz w:val="24"/>
          <w:szCs w:val="24"/>
        </w:rPr>
      </w:pPr>
      <w:r w:rsidRPr="00D16FF3">
        <w:rPr>
          <w:rFonts w:ascii="Calibri" w:eastAsia="Times New Roman" w:hAnsi="Calibri" w:cs="Times New Roman"/>
          <w:color w:val="000000"/>
          <w:kern w:val="0"/>
          <w:sz w:val="24"/>
          <w:szCs w:val="24"/>
        </w:rPr>
        <w:t>Where do we hold your</w:t>
      </w:r>
      <w:r w:rsidRPr="0096635B">
        <w:rPr>
          <w:rFonts w:ascii="Calibri" w:hAnsi="Calibri"/>
          <w:sz w:val="24"/>
          <w:szCs w:val="24"/>
        </w:rPr>
        <w:t xml:space="preserve"> </w:t>
      </w:r>
      <w:r w:rsidR="00A80F45">
        <w:rPr>
          <w:rFonts w:ascii="Calibri" w:hAnsi="Calibri"/>
          <w:sz w:val="24"/>
          <w:szCs w:val="24"/>
        </w:rPr>
        <w:t>d</w:t>
      </w:r>
      <w:r w:rsidRPr="0096635B">
        <w:rPr>
          <w:rFonts w:ascii="Calibri" w:hAnsi="Calibri"/>
          <w:sz w:val="24"/>
          <w:szCs w:val="24"/>
        </w:rPr>
        <w:t>ata?</w:t>
      </w:r>
    </w:p>
    <w:p w14:paraId="270AC6DE" w14:textId="77777777" w:rsidR="0096635B" w:rsidRPr="0096635B" w:rsidRDefault="0096635B" w:rsidP="0096635B">
      <w:pPr>
        <w:pStyle w:val="BodyText"/>
        <w:rPr>
          <w:rFonts w:ascii="Calibri" w:hAnsi="Calibri"/>
          <w:b/>
          <w:color w:val="FF0000"/>
          <w:sz w:val="20"/>
          <w:szCs w:val="20"/>
        </w:rPr>
      </w:pPr>
    </w:p>
    <w:p w14:paraId="2526950E" w14:textId="3FC9239F" w:rsidR="0096635B" w:rsidRPr="00AE20A3" w:rsidRDefault="0096635B" w:rsidP="00AE20A3">
      <w:pPr>
        <w:pStyle w:val="BodyText"/>
        <w:ind w:right="113"/>
        <w:jc w:val="both"/>
        <w:rPr>
          <w:rFonts w:ascii="Calibri" w:hAnsi="Calibri"/>
          <w:sz w:val="20"/>
          <w:szCs w:val="20"/>
        </w:rPr>
      </w:pPr>
      <w:r w:rsidRPr="00AE20A3">
        <w:rPr>
          <w:rFonts w:ascii="Calibri" w:hAnsi="Calibri"/>
          <w:sz w:val="20"/>
          <w:szCs w:val="20"/>
        </w:rPr>
        <w:t>At all times we will endeavour to hold your Data on servers within the UK, or within the European Economic Area (EEA).  Where we share your information with other Data Controllers they must also agree to hold your Data within the EEA.  However, in the unlikely event your data is to be held in any other geographical area we</w:t>
      </w:r>
      <w:r w:rsidR="00AE20A3">
        <w:rPr>
          <w:rFonts w:ascii="Calibri" w:hAnsi="Calibri"/>
          <w:sz w:val="20"/>
          <w:szCs w:val="20"/>
        </w:rPr>
        <w:t xml:space="preserve"> endeavour to</w:t>
      </w:r>
      <w:r w:rsidRPr="00AE20A3">
        <w:rPr>
          <w:rFonts w:ascii="Calibri" w:hAnsi="Calibri"/>
          <w:sz w:val="20"/>
          <w:szCs w:val="20"/>
        </w:rPr>
        <w:t xml:space="preserve"> ensure that:</w:t>
      </w:r>
    </w:p>
    <w:p w14:paraId="54310131" w14:textId="77777777" w:rsidR="0096635B" w:rsidRPr="00AE20A3" w:rsidRDefault="0096635B" w:rsidP="00557A14">
      <w:pPr>
        <w:pStyle w:val="BodyText"/>
        <w:numPr>
          <w:ilvl w:val="0"/>
          <w:numId w:val="7"/>
        </w:numPr>
        <w:spacing w:before="60"/>
        <w:ind w:left="714" w:right="113" w:hanging="357"/>
        <w:jc w:val="both"/>
        <w:rPr>
          <w:rFonts w:ascii="Calibri" w:hAnsi="Calibri"/>
          <w:sz w:val="20"/>
          <w:szCs w:val="20"/>
        </w:rPr>
      </w:pPr>
      <w:r w:rsidRPr="00AE20A3">
        <w:rPr>
          <w:rFonts w:ascii="Calibri" w:hAnsi="Calibri"/>
          <w:sz w:val="20"/>
          <w:szCs w:val="20"/>
        </w:rPr>
        <w:t>Data Controllers do not do so without our prior written authority and</w:t>
      </w:r>
    </w:p>
    <w:p w14:paraId="77079D19" w14:textId="77777777" w:rsidR="0096635B" w:rsidRPr="00AE20A3" w:rsidRDefault="0096635B" w:rsidP="00557A14">
      <w:pPr>
        <w:pStyle w:val="BodyText"/>
        <w:numPr>
          <w:ilvl w:val="0"/>
          <w:numId w:val="7"/>
        </w:numPr>
        <w:spacing w:before="60"/>
        <w:ind w:left="714" w:right="113" w:hanging="357"/>
        <w:jc w:val="both"/>
        <w:rPr>
          <w:rFonts w:ascii="Calibri" w:hAnsi="Calibri"/>
          <w:sz w:val="20"/>
          <w:szCs w:val="20"/>
        </w:rPr>
      </w:pPr>
      <w:r w:rsidRPr="00AE20A3">
        <w:rPr>
          <w:rFonts w:ascii="Calibri" w:hAnsi="Calibri"/>
          <w:sz w:val="20"/>
          <w:szCs w:val="20"/>
        </w:rPr>
        <w:t>An appropriate transfer agreement is put in place to protect your personal data</w:t>
      </w:r>
    </w:p>
    <w:p w14:paraId="7A22C249" w14:textId="00E9ED47" w:rsidR="0096635B" w:rsidRDefault="0096635B" w:rsidP="0096635B">
      <w:pPr>
        <w:pStyle w:val="BodyText"/>
        <w:rPr>
          <w:rFonts w:ascii="Calibri" w:hAnsi="Calibri"/>
          <w:sz w:val="20"/>
          <w:szCs w:val="20"/>
        </w:rPr>
      </w:pPr>
    </w:p>
    <w:p w14:paraId="29405D9D" w14:textId="77777777" w:rsidR="00557A14" w:rsidRDefault="00557A14" w:rsidP="0096635B">
      <w:pPr>
        <w:pStyle w:val="BodyText"/>
        <w:rPr>
          <w:rFonts w:ascii="Calibri" w:hAnsi="Calibri"/>
          <w:sz w:val="20"/>
          <w:szCs w:val="20"/>
        </w:rPr>
      </w:pPr>
    </w:p>
    <w:p w14:paraId="1B0AB028" w14:textId="77777777" w:rsidR="00807C93" w:rsidRDefault="00807C93" w:rsidP="00AE20A3">
      <w:pPr>
        <w:pStyle w:val="Heading1"/>
        <w:keepNext w:val="0"/>
        <w:widowControl w:val="0"/>
        <w:tabs>
          <w:tab w:val="left" w:pos="567"/>
        </w:tabs>
        <w:autoSpaceDE w:val="0"/>
        <w:autoSpaceDN w:val="0"/>
        <w:spacing w:before="0" w:after="0" w:line="240" w:lineRule="auto"/>
        <w:rPr>
          <w:rFonts w:ascii="Calibri" w:hAnsi="Calibri"/>
          <w:sz w:val="24"/>
          <w:szCs w:val="24"/>
        </w:rPr>
      </w:pPr>
    </w:p>
    <w:p w14:paraId="2284749D" w14:textId="6BCD7380" w:rsidR="0096635B" w:rsidRPr="0096635B" w:rsidRDefault="0096635B" w:rsidP="00AE20A3">
      <w:pPr>
        <w:pStyle w:val="Heading1"/>
        <w:keepNext w:val="0"/>
        <w:widowControl w:val="0"/>
        <w:tabs>
          <w:tab w:val="left" w:pos="567"/>
        </w:tabs>
        <w:autoSpaceDE w:val="0"/>
        <w:autoSpaceDN w:val="0"/>
        <w:spacing w:before="0" w:after="0" w:line="240" w:lineRule="auto"/>
        <w:rPr>
          <w:rFonts w:ascii="Calibri" w:hAnsi="Calibri"/>
          <w:sz w:val="24"/>
          <w:szCs w:val="24"/>
        </w:rPr>
      </w:pPr>
      <w:r w:rsidRPr="0096635B">
        <w:rPr>
          <w:rFonts w:ascii="Calibri" w:hAnsi="Calibri"/>
          <w:sz w:val="24"/>
          <w:szCs w:val="24"/>
        </w:rPr>
        <w:t xml:space="preserve">Your </w:t>
      </w:r>
      <w:r w:rsidR="00A80F45">
        <w:rPr>
          <w:rFonts w:ascii="Calibri" w:hAnsi="Calibri"/>
          <w:sz w:val="24"/>
          <w:szCs w:val="24"/>
        </w:rPr>
        <w:t>a</w:t>
      </w:r>
      <w:r w:rsidRPr="0096635B">
        <w:rPr>
          <w:rFonts w:ascii="Calibri" w:hAnsi="Calibri"/>
          <w:sz w:val="24"/>
          <w:szCs w:val="24"/>
        </w:rPr>
        <w:t xml:space="preserve">cknowledgment of this </w:t>
      </w:r>
      <w:r w:rsidR="00A80F45">
        <w:rPr>
          <w:rFonts w:ascii="Calibri" w:hAnsi="Calibri"/>
          <w:sz w:val="24"/>
          <w:szCs w:val="24"/>
        </w:rPr>
        <w:t>n</w:t>
      </w:r>
      <w:r w:rsidRPr="0096635B">
        <w:rPr>
          <w:rFonts w:ascii="Calibri" w:hAnsi="Calibri"/>
          <w:sz w:val="24"/>
          <w:szCs w:val="24"/>
        </w:rPr>
        <w:t xml:space="preserve">otice and </w:t>
      </w:r>
      <w:r w:rsidR="00A80F45">
        <w:rPr>
          <w:rFonts w:ascii="Calibri" w:hAnsi="Calibri"/>
          <w:sz w:val="24"/>
          <w:szCs w:val="24"/>
        </w:rPr>
        <w:t>y</w:t>
      </w:r>
      <w:r w:rsidRPr="0096635B">
        <w:rPr>
          <w:rFonts w:ascii="Calibri" w:hAnsi="Calibri"/>
          <w:sz w:val="24"/>
          <w:szCs w:val="24"/>
        </w:rPr>
        <w:t>our</w:t>
      </w:r>
      <w:r w:rsidRPr="0096635B">
        <w:rPr>
          <w:rFonts w:ascii="Calibri" w:hAnsi="Calibri"/>
          <w:spacing w:val="-3"/>
          <w:sz w:val="24"/>
          <w:szCs w:val="24"/>
        </w:rPr>
        <w:t xml:space="preserve"> </w:t>
      </w:r>
      <w:r w:rsidR="00A80F45">
        <w:rPr>
          <w:rFonts w:ascii="Calibri" w:hAnsi="Calibri"/>
          <w:sz w:val="24"/>
          <w:szCs w:val="24"/>
        </w:rPr>
        <w:t>r</w:t>
      </w:r>
      <w:r w:rsidRPr="0096635B">
        <w:rPr>
          <w:rFonts w:ascii="Calibri" w:hAnsi="Calibri"/>
          <w:sz w:val="24"/>
          <w:szCs w:val="24"/>
        </w:rPr>
        <w:t>ights</w:t>
      </w:r>
    </w:p>
    <w:p w14:paraId="4E7A7BE2" w14:textId="77777777" w:rsidR="0096635B" w:rsidRPr="0096635B" w:rsidRDefault="0096635B" w:rsidP="0096635B">
      <w:pPr>
        <w:pStyle w:val="BodyText"/>
        <w:rPr>
          <w:rFonts w:ascii="Calibri" w:hAnsi="Calibri"/>
          <w:b/>
          <w:sz w:val="20"/>
          <w:szCs w:val="20"/>
        </w:rPr>
      </w:pPr>
    </w:p>
    <w:p w14:paraId="4BEF6691" w14:textId="680C663B" w:rsidR="0096635B" w:rsidRPr="0096635B" w:rsidRDefault="0096635B" w:rsidP="0096635B">
      <w:pPr>
        <w:pStyle w:val="BodyText"/>
        <w:rPr>
          <w:rFonts w:ascii="Calibri" w:hAnsi="Calibri"/>
          <w:sz w:val="20"/>
          <w:szCs w:val="20"/>
        </w:rPr>
      </w:pPr>
      <w:r w:rsidRPr="0096635B">
        <w:rPr>
          <w:rFonts w:ascii="Calibri" w:hAnsi="Calibri"/>
          <w:sz w:val="20"/>
          <w:szCs w:val="20"/>
        </w:rPr>
        <w:t xml:space="preserve">Under General Data Protection </w:t>
      </w:r>
      <w:r w:rsidR="00D247BA" w:rsidRPr="0096635B">
        <w:rPr>
          <w:rFonts w:ascii="Calibri" w:hAnsi="Calibri"/>
          <w:sz w:val="20"/>
          <w:szCs w:val="20"/>
        </w:rPr>
        <w:t>Regulation,</w:t>
      </w:r>
      <w:r w:rsidRPr="0096635B">
        <w:rPr>
          <w:rFonts w:ascii="Calibri" w:hAnsi="Calibri"/>
          <w:sz w:val="20"/>
          <w:szCs w:val="20"/>
        </w:rPr>
        <w:t xml:space="preserve"> you have </w:t>
      </w:r>
      <w:proofErr w:type="gramStart"/>
      <w:r w:rsidRPr="0096635B">
        <w:rPr>
          <w:rFonts w:ascii="Calibri" w:hAnsi="Calibri"/>
          <w:sz w:val="20"/>
          <w:szCs w:val="20"/>
        </w:rPr>
        <w:t>rights</w:t>
      </w:r>
      <w:proofErr w:type="gramEnd"/>
      <w:r w:rsidRPr="0096635B">
        <w:rPr>
          <w:rFonts w:ascii="Calibri" w:hAnsi="Calibri"/>
          <w:sz w:val="20"/>
          <w:szCs w:val="20"/>
        </w:rPr>
        <w:t xml:space="preserve"> and these are listed below.  </w:t>
      </w:r>
    </w:p>
    <w:p w14:paraId="3A3E9DDF" w14:textId="77777777" w:rsidR="0096635B" w:rsidRPr="0096635B" w:rsidRDefault="0096635B" w:rsidP="0096635B">
      <w:pPr>
        <w:pStyle w:val="BodyText"/>
        <w:rPr>
          <w:rFonts w:ascii="Calibri" w:hAnsi="Calibri"/>
          <w:sz w:val="20"/>
          <w:szCs w:val="20"/>
        </w:rPr>
      </w:pPr>
    </w:p>
    <w:tbl>
      <w:tblPr>
        <w:tblW w:w="99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7"/>
        <w:gridCol w:w="7938"/>
      </w:tblGrid>
      <w:tr w:rsidR="0096635B" w:rsidRPr="00E31377" w14:paraId="39AAE4C0" w14:textId="77777777" w:rsidTr="00AE20A3">
        <w:trPr>
          <w:trHeight w:val="1090"/>
        </w:trPr>
        <w:tc>
          <w:tcPr>
            <w:tcW w:w="2027" w:type="dxa"/>
          </w:tcPr>
          <w:p w14:paraId="047FE647" w14:textId="5AA9AA49" w:rsidR="00AE20A3" w:rsidRDefault="0096635B" w:rsidP="00557A14">
            <w:pPr>
              <w:pStyle w:val="TableParagraph"/>
              <w:rPr>
                <w:rFonts w:ascii="Calibri" w:hAnsi="Calibri"/>
                <w:b/>
                <w:sz w:val="20"/>
                <w:szCs w:val="20"/>
              </w:rPr>
            </w:pPr>
            <w:r w:rsidRPr="0096635B">
              <w:rPr>
                <w:rFonts w:ascii="Calibri" w:hAnsi="Calibri"/>
                <w:b/>
                <w:sz w:val="20"/>
                <w:szCs w:val="20"/>
              </w:rPr>
              <w:t>Right to</w:t>
            </w:r>
            <w:r w:rsidR="00AE20A3">
              <w:rPr>
                <w:rFonts w:ascii="Calibri" w:hAnsi="Calibri"/>
                <w:b/>
                <w:sz w:val="20"/>
                <w:szCs w:val="20"/>
              </w:rPr>
              <w:t xml:space="preserve"> </w:t>
            </w:r>
          </w:p>
          <w:p w14:paraId="3EAE1B9B" w14:textId="255418F2" w:rsidR="0096635B" w:rsidRPr="0096635B" w:rsidRDefault="0096635B" w:rsidP="00557A14">
            <w:pPr>
              <w:pStyle w:val="TableParagraph"/>
              <w:spacing w:before="120"/>
              <w:ind w:left="108"/>
              <w:rPr>
                <w:rFonts w:ascii="Calibri" w:hAnsi="Calibri"/>
                <w:b/>
                <w:sz w:val="20"/>
                <w:szCs w:val="20"/>
              </w:rPr>
            </w:pPr>
            <w:r w:rsidRPr="0096635B">
              <w:rPr>
                <w:rFonts w:ascii="Calibri" w:hAnsi="Calibri"/>
                <w:b/>
                <w:sz w:val="20"/>
                <w:szCs w:val="20"/>
              </w:rPr>
              <w:t>Be Informed</w:t>
            </w:r>
          </w:p>
        </w:tc>
        <w:tc>
          <w:tcPr>
            <w:tcW w:w="7938" w:type="dxa"/>
          </w:tcPr>
          <w:p w14:paraId="3865EFBD" w14:textId="77777777" w:rsidR="0096635B" w:rsidRPr="0096635B" w:rsidRDefault="0096635B" w:rsidP="00924217">
            <w:pPr>
              <w:pStyle w:val="TableParagraph"/>
              <w:ind w:right="95"/>
              <w:jc w:val="both"/>
              <w:rPr>
                <w:rFonts w:ascii="Calibri" w:hAnsi="Calibri"/>
                <w:sz w:val="20"/>
                <w:szCs w:val="20"/>
              </w:rPr>
            </w:pPr>
            <w:r w:rsidRPr="0096635B">
              <w:rPr>
                <w:rFonts w:ascii="Calibri" w:hAnsi="Calibri"/>
                <w:sz w:val="20"/>
                <w:szCs w:val="20"/>
              </w:rPr>
              <w:t xml:space="preserve">The General Data Protection Regulation sets out the information we must provide to you about your Data.  </w:t>
            </w:r>
            <w:r w:rsidRPr="00D247BA">
              <w:rPr>
                <w:rFonts w:ascii="Calibri" w:hAnsi="Calibri"/>
                <w:sz w:val="20"/>
                <w:szCs w:val="20"/>
              </w:rPr>
              <w:t>All of the information we are required to give you is contained within this Privacy Notice.  If you do not understand any part of this, you should contact us immediately and we will be happy to explain it to you.</w:t>
            </w:r>
          </w:p>
        </w:tc>
      </w:tr>
      <w:tr w:rsidR="0096635B" w:rsidRPr="00E31377" w14:paraId="06B130E9" w14:textId="77777777" w:rsidTr="00AE20A3">
        <w:trPr>
          <w:trHeight w:val="840"/>
        </w:trPr>
        <w:tc>
          <w:tcPr>
            <w:tcW w:w="2027" w:type="dxa"/>
          </w:tcPr>
          <w:p w14:paraId="257B4DBE" w14:textId="6AF241FD" w:rsidR="00AE20A3" w:rsidRDefault="0096635B" w:rsidP="00AE20A3">
            <w:pPr>
              <w:pStyle w:val="TableParagraph"/>
              <w:tabs>
                <w:tab w:val="left" w:pos="1520"/>
              </w:tabs>
              <w:jc w:val="both"/>
              <w:rPr>
                <w:rFonts w:ascii="Calibri" w:hAnsi="Calibri"/>
                <w:b/>
                <w:sz w:val="20"/>
                <w:szCs w:val="20"/>
              </w:rPr>
            </w:pPr>
            <w:r w:rsidRPr="0096635B">
              <w:rPr>
                <w:rFonts w:ascii="Calibri" w:hAnsi="Calibri"/>
                <w:b/>
                <w:sz w:val="20"/>
                <w:szCs w:val="20"/>
              </w:rPr>
              <w:t>Right of</w:t>
            </w:r>
          </w:p>
          <w:p w14:paraId="0B3460B7" w14:textId="066230F8" w:rsidR="0096635B" w:rsidRPr="0096635B" w:rsidRDefault="0096635B" w:rsidP="00557A14">
            <w:pPr>
              <w:pStyle w:val="TableParagraph"/>
              <w:tabs>
                <w:tab w:val="left" w:pos="1520"/>
              </w:tabs>
              <w:spacing w:before="120"/>
              <w:ind w:left="108"/>
              <w:rPr>
                <w:rFonts w:ascii="Calibri" w:hAnsi="Calibri"/>
                <w:b/>
                <w:sz w:val="20"/>
                <w:szCs w:val="20"/>
              </w:rPr>
            </w:pPr>
            <w:r w:rsidRPr="0096635B">
              <w:rPr>
                <w:rFonts w:ascii="Calibri" w:hAnsi="Calibri"/>
                <w:b/>
                <w:sz w:val="20"/>
                <w:szCs w:val="20"/>
              </w:rPr>
              <w:t>Access</w:t>
            </w:r>
          </w:p>
        </w:tc>
        <w:tc>
          <w:tcPr>
            <w:tcW w:w="7938" w:type="dxa"/>
          </w:tcPr>
          <w:p w14:paraId="736F0F77" w14:textId="31FE55FD" w:rsidR="0096635B" w:rsidRPr="00A80F45" w:rsidRDefault="0096635B" w:rsidP="00557A14">
            <w:pPr>
              <w:pStyle w:val="TableParagraph"/>
              <w:spacing w:after="60"/>
              <w:ind w:left="108" w:right="96"/>
              <w:jc w:val="both"/>
              <w:rPr>
                <w:rFonts w:ascii="Calibri" w:hAnsi="Calibri"/>
                <w:spacing w:val="-9"/>
                <w:sz w:val="20"/>
                <w:szCs w:val="20"/>
              </w:rPr>
            </w:pPr>
            <w:r w:rsidRPr="0096635B">
              <w:rPr>
                <w:rFonts w:ascii="Calibri" w:hAnsi="Calibri"/>
                <w:sz w:val="20"/>
                <w:szCs w:val="20"/>
              </w:rPr>
              <w:t>You</w:t>
            </w:r>
            <w:r w:rsidRPr="0096635B">
              <w:rPr>
                <w:rFonts w:ascii="Calibri" w:hAnsi="Calibri"/>
                <w:spacing w:val="-8"/>
                <w:sz w:val="20"/>
                <w:szCs w:val="20"/>
              </w:rPr>
              <w:t xml:space="preserve"> </w:t>
            </w:r>
            <w:r w:rsidRPr="0096635B">
              <w:rPr>
                <w:rFonts w:ascii="Calibri" w:hAnsi="Calibri"/>
                <w:sz w:val="20"/>
                <w:szCs w:val="20"/>
              </w:rPr>
              <w:t>have</w:t>
            </w:r>
            <w:r w:rsidRPr="0096635B">
              <w:rPr>
                <w:rFonts w:ascii="Calibri" w:hAnsi="Calibri"/>
                <w:spacing w:val="-8"/>
                <w:sz w:val="20"/>
                <w:szCs w:val="20"/>
              </w:rPr>
              <w:t xml:space="preserve"> </w:t>
            </w:r>
            <w:r w:rsidRPr="0096635B">
              <w:rPr>
                <w:rFonts w:ascii="Calibri" w:hAnsi="Calibri"/>
                <w:sz w:val="20"/>
                <w:szCs w:val="20"/>
              </w:rPr>
              <w:t>the</w:t>
            </w:r>
            <w:r w:rsidRPr="0096635B">
              <w:rPr>
                <w:rFonts w:ascii="Calibri" w:hAnsi="Calibri"/>
                <w:spacing w:val="-11"/>
                <w:sz w:val="20"/>
                <w:szCs w:val="20"/>
              </w:rPr>
              <w:t xml:space="preserve"> </w:t>
            </w:r>
            <w:r w:rsidRPr="0096635B">
              <w:rPr>
                <w:rFonts w:ascii="Calibri" w:hAnsi="Calibri"/>
                <w:sz w:val="20"/>
                <w:szCs w:val="20"/>
              </w:rPr>
              <w:t>right</w:t>
            </w:r>
            <w:r w:rsidRPr="0096635B">
              <w:rPr>
                <w:rFonts w:ascii="Calibri" w:hAnsi="Calibri"/>
                <w:spacing w:val="-9"/>
                <w:sz w:val="20"/>
                <w:szCs w:val="20"/>
              </w:rPr>
              <w:t xml:space="preserve"> </w:t>
            </w:r>
            <w:r w:rsidRPr="0096635B">
              <w:rPr>
                <w:rFonts w:ascii="Calibri" w:hAnsi="Calibri"/>
                <w:sz w:val="20"/>
                <w:szCs w:val="20"/>
              </w:rPr>
              <w:t>to</w:t>
            </w:r>
            <w:r w:rsidRPr="0096635B">
              <w:rPr>
                <w:rFonts w:ascii="Calibri" w:hAnsi="Calibri"/>
                <w:spacing w:val="-10"/>
                <w:sz w:val="20"/>
                <w:szCs w:val="20"/>
              </w:rPr>
              <w:t xml:space="preserve"> </w:t>
            </w:r>
            <w:r w:rsidRPr="0096635B">
              <w:rPr>
                <w:rFonts w:ascii="Calibri" w:hAnsi="Calibri"/>
                <w:sz w:val="20"/>
                <w:szCs w:val="20"/>
              </w:rPr>
              <w:t>access</w:t>
            </w:r>
            <w:r w:rsidRPr="0096635B">
              <w:rPr>
                <w:rFonts w:ascii="Calibri" w:hAnsi="Calibri"/>
                <w:spacing w:val="-6"/>
                <w:sz w:val="20"/>
                <w:szCs w:val="20"/>
              </w:rPr>
              <w:t xml:space="preserve"> </w:t>
            </w:r>
            <w:r w:rsidRPr="0096635B">
              <w:rPr>
                <w:rFonts w:ascii="Calibri" w:hAnsi="Calibri"/>
                <w:sz w:val="20"/>
                <w:szCs w:val="20"/>
              </w:rPr>
              <w:t>and</w:t>
            </w:r>
            <w:r w:rsidRPr="0096635B">
              <w:rPr>
                <w:rFonts w:ascii="Calibri" w:hAnsi="Calibri"/>
                <w:spacing w:val="-10"/>
                <w:sz w:val="20"/>
                <w:szCs w:val="20"/>
              </w:rPr>
              <w:t xml:space="preserve"> </w:t>
            </w:r>
            <w:r w:rsidRPr="0096635B">
              <w:rPr>
                <w:rFonts w:ascii="Calibri" w:hAnsi="Calibri"/>
                <w:sz w:val="20"/>
                <w:szCs w:val="20"/>
              </w:rPr>
              <w:t>obtain</w:t>
            </w:r>
            <w:r w:rsidRPr="0096635B">
              <w:rPr>
                <w:rFonts w:ascii="Calibri" w:hAnsi="Calibri"/>
                <w:spacing w:val="-10"/>
                <w:sz w:val="20"/>
                <w:szCs w:val="20"/>
              </w:rPr>
              <w:t xml:space="preserve"> </w:t>
            </w:r>
            <w:r w:rsidRPr="0096635B">
              <w:rPr>
                <w:rFonts w:ascii="Calibri" w:hAnsi="Calibri"/>
                <w:sz w:val="20"/>
                <w:szCs w:val="20"/>
              </w:rPr>
              <w:t>a</w:t>
            </w:r>
            <w:r w:rsidRPr="0096635B">
              <w:rPr>
                <w:rFonts w:ascii="Calibri" w:hAnsi="Calibri"/>
                <w:spacing w:val="-8"/>
                <w:sz w:val="20"/>
                <w:szCs w:val="20"/>
              </w:rPr>
              <w:t xml:space="preserve"> </w:t>
            </w:r>
            <w:r w:rsidRPr="0096635B">
              <w:rPr>
                <w:rFonts w:ascii="Calibri" w:hAnsi="Calibri"/>
                <w:sz w:val="20"/>
                <w:szCs w:val="20"/>
              </w:rPr>
              <w:t>copy</w:t>
            </w:r>
            <w:r w:rsidRPr="0096635B">
              <w:rPr>
                <w:rFonts w:ascii="Calibri" w:hAnsi="Calibri"/>
                <w:spacing w:val="-10"/>
                <w:sz w:val="20"/>
                <w:szCs w:val="20"/>
              </w:rPr>
              <w:t xml:space="preserve"> </w:t>
            </w:r>
            <w:r w:rsidRPr="0096635B">
              <w:rPr>
                <w:rFonts w:ascii="Calibri" w:hAnsi="Calibri"/>
                <w:sz w:val="20"/>
                <w:szCs w:val="20"/>
              </w:rPr>
              <w:t>of</w:t>
            </w:r>
            <w:r w:rsidRPr="0096635B">
              <w:rPr>
                <w:rFonts w:ascii="Calibri" w:hAnsi="Calibri"/>
                <w:spacing w:val="-9"/>
                <w:sz w:val="20"/>
                <w:szCs w:val="20"/>
              </w:rPr>
              <w:t xml:space="preserve"> </w:t>
            </w:r>
            <w:r w:rsidRPr="0096635B">
              <w:rPr>
                <w:rFonts w:ascii="Calibri" w:hAnsi="Calibri"/>
                <w:sz w:val="20"/>
                <w:szCs w:val="20"/>
              </w:rPr>
              <w:t>the</w:t>
            </w:r>
            <w:r w:rsidRPr="0096635B">
              <w:rPr>
                <w:rFonts w:ascii="Calibri" w:hAnsi="Calibri"/>
                <w:spacing w:val="-8"/>
                <w:sz w:val="20"/>
                <w:szCs w:val="20"/>
              </w:rPr>
              <w:t xml:space="preserve"> </w:t>
            </w:r>
            <w:r w:rsidR="00A80F45">
              <w:rPr>
                <w:rFonts w:ascii="Calibri" w:hAnsi="Calibri"/>
                <w:sz w:val="20"/>
                <w:szCs w:val="20"/>
              </w:rPr>
              <w:t>p</w:t>
            </w:r>
            <w:r w:rsidRPr="0096635B">
              <w:rPr>
                <w:rFonts w:ascii="Calibri" w:hAnsi="Calibri"/>
                <w:sz w:val="20"/>
                <w:szCs w:val="20"/>
              </w:rPr>
              <w:t>ersonal</w:t>
            </w:r>
            <w:r w:rsidRPr="0096635B">
              <w:rPr>
                <w:rFonts w:ascii="Calibri" w:hAnsi="Calibri"/>
                <w:spacing w:val="-9"/>
                <w:sz w:val="20"/>
                <w:szCs w:val="20"/>
              </w:rPr>
              <w:t xml:space="preserve"> </w:t>
            </w:r>
            <w:r w:rsidR="00A80F45">
              <w:rPr>
                <w:rFonts w:ascii="Calibri" w:hAnsi="Calibri"/>
                <w:spacing w:val="-9"/>
                <w:sz w:val="20"/>
                <w:szCs w:val="20"/>
              </w:rPr>
              <w:t>d</w:t>
            </w:r>
            <w:r w:rsidRPr="0096635B">
              <w:rPr>
                <w:rFonts w:ascii="Calibri" w:hAnsi="Calibri"/>
                <w:sz w:val="20"/>
                <w:szCs w:val="20"/>
              </w:rPr>
              <w:t>ata</w:t>
            </w:r>
            <w:r w:rsidRPr="0096635B">
              <w:rPr>
                <w:rFonts w:ascii="Calibri" w:hAnsi="Calibri"/>
                <w:spacing w:val="-12"/>
                <w:sz w:val="20"/>
                <w:szCs w:val="20"/>
              </w:rPr>
              <w:t xml:space="preserve">, and any supplementary information </w:t>
            </w:r>
            <w:r w:rsidRPr="0096635B">
              <w:rPr>
                <w:rFonts w:ascii="Calibri" w:hAnsi="Calibri"/>
                <w:sz w:val="20"/>
                <w:szCs w:val="20"/>
              </w:rPr>
              <w:t xml:space="preserve">that we hold about you to enable you to verify the lawfulness of the processing carried out. </w:t>
            </w:r>
            <w:r w:rsidRPr="0096635B">
              <w:rPr>
                <w:rFonts w:ascii="Calibri" w:hAnsi="Calibri"/>
                <w:spacing w:val="2"/>
                <w:sz w:val="20"/>
                <w:szCs w:val="20"/>
              </w:rPr>
              <w:t>This will be provided free of charge, unless your request is unfounded, excessive or repetitive, and the information will be sent to you within 30 days of your request being received.  If we refuse your request, you have the right to complain to the ICO.</w:t>
            </w:r>
          </w:p>
        </w:tc>
      </w:tr>
      <w:tr w:rsidR="0096635B" w:rsidRPr="00E31377" w14:paraId="64552E62" w14:textId="77777777" w:rsidTr="00AE20A3">
        <w:trPr>
          <w:trHeight w:val="697"/>
        </w:trPr>
        <w:tc>
          <w:tcPr>
            <w:tcW w:w="2027" w:type="dxa"/>
          </w:tcPr>
          <w:p w14:paraId="56AE04AE" w14:textId="77777777" w:rsidR="0096635B" w:rsidRPr="0096635B" w:rsidRDefault="0096635B" w:rsidP="00924217">
            <w:pPr>
              <w:pStyle w:val="TableParagraph"/>
              <w:tabs>
                <w:tab w:val="left" w:pos="1520"/>
              </w:tabs>
              <w:jc w:val="both"/>
              <w:rPr>
                <w:rFonts w:ascii="Calibri" w:hAnsi="Calibri"/>
                <w:b/>
                <w:sz w:val="20"/>
                <w:szCs w:val="20"/>
              </w:rPr>
            </w:pPr>
            <w:r w:rsidRPr="0096635B">
              <w:rPr>
                <w:rFonts w:ascii="Calibri" w:hAnsi="Calibri"/>
                <w:b/>
                <w:sz w:val="20"/>
                <w:szCs w:val="20"/>
              </w:rPr>
              <w:t>Right to</w:t>
            </w:r>
          </w:p>
          <w:p w14:paraId="426367FE" w14:textId="77777777" w:rsidR="0096635B" w:rsidRPr="0096635B" w:rsidRDefault="0096635B" w:rsidP="00557A14">
            <w:pPr>
              <w:pStyle w:val="TableParagraph"/>
              <w:spacing w:before="120"/>
              <w:ind w:left="108"/>
              <w:rPr>
                <w:rFonts w:ascii="Calibri" w:hAnsi="Calibri"/>
                <w:b/>
                <w:sz w:val="20"/>
                <w:szCs w:val="20"/>
              </w:rPr>
            </w:pPr>
            <w:r w:rsidRPr="0096635B">
              <w:rPr>
                <w:rFonts w:ascii="Calibri" w:hAnsi="Calibri"/>
                <w:b/>
                <w:sz w:val="20"/>
                <w:szCs w:val="20"/>
              </w:rPr>
              <w:t>Rectification</w:t>
            </w:r>
          </w:p>
        </w:tc>
        <w:tc>
          <w:tcPr>
            <w:tcW w:w="7938" w:type="dxa"/>
          </w:tcPr>
          <w:p w14:paraId="7A9940BB" w14:textId="596FF221" w:rsidR="0096635B" w:rsidRPr="0096635B" w:rsidRDefault="0096635B" w:rsidP="00557A14">
            <w:pPr>
              <w:pStyle w:val="TableParagraph"/>
              <w:spacing w:after="60"/>
              <w:ind w:left="108" w:right="96"/>
              <w:jc w:val="both"/>
              <w:rPr>
                <w:rFonts w:ascii="Calibri" w:hAnsi="Calibri"/>
                <w:sz w:val="20"/>
                <w:szCs w:val="20"/>
              </w:rPr>
            </w:pPr>
            <w:r w:rsidRPr="0096635B">
              <w:rPr>
                <w:rFonts w:ascii="Calibri" w:hAnsi="Calibri"/>
                <w:sz w:val="20"/>
                <w:szCs w:val="20"/>
              </w:rPr>
              <w:t xml:space="preserve">You have the right to request that we correct any inaccuracies in the </w:t>
            </w:r>
            <w:r w:rsidR="00A80F45">
              <w:rPr>
                <w:rFonts w:ascii="Calibri" w:hAnsi="Calibri"/>
                <w:sz w:val="20"/>
                <w:szCs w:val="20"/>
              </w:rPr>
              <w:t>p</w:t>
            </w:r>
            <w:r w:rsidRPr="0096635B">
              <w:rPr>
                <w:rFonts w:ascii="Calibri" w:hAnsi="Calibri"/>
                <w:sz w:val="20"/>
                <w:szCs w:val="20"/>
              </w:rPr>
              <w:t xml:space="preserve">ersonal </w:t>
            </w:r>
            <w:r w:rsidR="00A80F45">
              <w:rPr>
                <w:rFonts w:ascii="Calibri" w:hAnsi="Calibri"/>
                <w:sz w:val="20"/>
                <w:szCs w:val="20"/>
              </w:rPr>
              <w:t>d</w:t>
            </w:r>
            <w:r w:rsidRPr="0096635B">
              <w:rPr>
                <w:rFonts w:ascii="Calibri" w:hAnsi="Calibri"/>
                <w:sz w:val="20"/>
                <w:szCs w:val="20"/>
              </w:rPr>
              <w:t>ata we hold about you.  This will be corrected within one month.  If we are unable to correct the inaccuracy you have the right to complain to the ICO.</w:t>
            </w:r>
          </w:p>
        </w:tc>
      </w:tr>
      <w:tr w:rsidR="0096635B" w:rsidRPr="00E31377" w14:paraId="00DBCBEB" w14:textId="77777777" w:rsidTr="00AE20A3">
        <w:trPr>
          <w:trHeight w:val="1460"/>
        </w:trPr>
        <w:tc>
          <w:tcPr>
            <w:tcW w:w="2027" w:type="dxa"/>
          </w:tcPr>
          <w:p w14:paraId="32E14789" w14:textId="77777777" w:rsidR="0096635B" w:rsidRPr="0096635B" w:rsidRDefault="0096635B" w:rsidP="00924217">
            <w:pPr>
              <w:pStyle w:val="TableParagraph"/>
              <w:tabs>
                <w:tab w:val="left" w:pos="1520"/>
              </w:tabs>
              <w:jc w:val="both"/>
              <w:rPr>
                <w:rFonts w:ascii="Calibri" w:hAnsi="Calibri"/>
                <w:b/>
                <w:sz w:val="20"/>
                <w:szCs w:val="20"/>
              </w:rPr>
            </w:pPr>
            <w:r w:rsidRPr="0096635B">
              <w:rPr>
                <w:rFonts w:ascii="Calibri" w:hAnsi="Calibri"/>
                <w:b/>
                <w:sz w:val="20"/>
                <w:szCs w:val="20"/>
              </w:rPr>
              <w:t>Right to</w:t>
            </w:r>
          </w:p>
          <w:p w14:paraId="248975CA" w14:textId="77777777" w:rsidR="0096635B" w:rsidRPr="0096635B" w:rsidRDefault="0096635B" w:rsidP="00557A14">
            <w:pPr>
              <w:pStyle w:val="TableParagraph"/>
              <w:spacing w:before="120"/>
              <w:ind w:left="108"/>
              <w:rPr>
                <w:rFonts w:ascii="Calibri" w:hAnsi="Calibri"/>
                <w:b/>
                <w:sz w:val="20"/>
                <w:szCs w:val="20"/>
              </w:rPr>
            </w:pPr>
            <w:r w:rsidRPr="0096635B">
              <w:rPr>
                <w:rFonts w:ascii="Calibri" w:hAnsi="Calibri"/>
                <w:b/>
                <w:sz w:val="20"/>
                <w:szCs w:val="20"/>
              </w:rPr>
              <w:t>Erasure</w:t>
            </w:r>
          </w:p>
        </w:tc>
        <w:tc>
          <w:tcPr>
            <w:tcW w:w="7938" w:type="dxa"/>
          </w:tcPr>
          <w:p w14:paraId="553A6CCD" w14:textId="40939E80" w:rsidR="0096635B" w:rsidRPr="0096635B" w:rsidRDefault="0096635B" w:rsidP="00557A14">
            <w:pPr>
              <w:pStyle w:val="TableParagraph"/>
              <w:ind w:right="99"/>
              <w:jc w:val="both"/>
              <w:rPr>
                <w:rFonts w:ascii="Calibri" w:hAnsi="Calibri"/>
                <w:sz w:val="20"/>
                <w:szCs w:val="20"/>
              </w:rPr>
            </w:pPr>
            <w:r w:rsidRPr="0096635B">
              <w:rPr>
                <w:rFonts w:ascii="Calibri" w:hAnsi="Calibri"/>
                <w:sz w:val="20"/>
                <w:szCs w:val="20"/>
              </w:rPr>
              <w:t xml:space="preserve">You have the right to request that we erase your </w:t>
            </w:r>
            <w:r w:rsidR="00A80F45">
              <w:rPr>
                <w:rFonts w:ascii="Calibri" w:hAnsi="Calibri"/>
                <w:sz w:val="20"/>
                <w:szCs w:val="20"/>
              </w:rPr>
              <w:t>p</w:t>
            </w:r>
            <w:r w:rsidRPr="0096635B">
              <w:rPr>
                <w:rFonts w:ascii="Calibri" w:hAnsi="Calibri"/>
                <w:sz w:val="20"/>
                <w:szCs w:val="20"/>
              </w:rPr>
              <w:t xml:space="preserve">ersonal </w:t>
            </w:r>
            <w:r w:rsidR="00A80F45">
              <w:rPr>
                <w:rFonts w:ascii="Calibri" w:hAnsi="Calibri"/>
                <w:sz w:val="20"/>
                <w:szCs w:val="20"/>
              </w:rPr>
              <w:t>d</w:t>
            </w:r>
            <w:r w:rsidRPr="0096635B">
              <w:rPr>
                <w:rFonts w:ascii="Calibri" w:hAnsi="Calibri"/>
                <w:sz w:val="20"/>
                <w:szCs w:val="20"/>
              </w:rPr>
              <w:t>ata. For example, you may exercise this right in the following circumstances:</w:t>
            </w:r>
          </w:p>
          <w:p w14:paraId="3D6CE684" w14:textId="1847F418" w:rsidR="0096635B" w:rsidRPr="0096635B" w:rsidRDefault="0096635B" w:rsidP="00B43DB4">
            <w:pPr>
              <w:pStyle w:val="TableParagraph"/>
              <w:numPr>
                <w:ilvl w:val="0"/>
                <w:numId w:val="2"/>
              </w:numPr>
              <w:tabs>
                <w:tab w:val="left" w:pos="669"/>
              </w:tabs>
              <w:ind w:left="527" w:right="96"/>
              <w:jc w:val="both"/>
              <w:rPr>
                <w:rFonts w:ascii="Calibri" w:hAnsi="Calibri"/>
                <w:sz w:val="20"/>
                <w:szCs w:val="20"/>
              </w:rPr>
            </w:pPr>
            <w:r w:rsidRPr="0096635B">
              <w:rPr>
                <w:rFonts w:ascii="Calibri" w:hAnsi="Calibri"/>
                <w:sz w:val="20"/>
                <w:szCs w:val="20"/>
              </w:rPr>
              <w:t xml:space="preserve">your </w:t>
            </w:r>
            <w:r w:rsidR="00A80F45">
              <w:rPr>
                <w:rFonts w:ascii="Calibri" w:hAnsi="Calibri"/>
                <w:sz w:val="20"/>
                <w:szCs w:val="20"/>
              </w:rPr>
              <w:t>p</w:t>
            </w:r>
            <w:r w:rsidRPr="0096635B">
              <w:rPr>
                <w:rFonts w:ascii="Calibri" w:hAnsi="Calibri"/>
                <w:sz w:val="20"/>
                <w:szCs w:val="20"/>
              </w:rPr>
              <w:t xml:space="preserve">ersonal </w:t>
            </w:r>
            <w:r w:rsidR="00A80F45">
              <w:rPr>
                <w:rFonts w:ascii="Calibri" w:hAnsi="Calibri"/>
                <w:sz w:val="20"/>
                <w:szCs w:val="20"/>
              </w:rPr>
              <w:t>d</w:t>
            </w:r>
            <w:r w:rsidRPr="0096635B">
              <w:rPr>
                <w:rFonts w:ascii="Calibri" w:hAnsi="Calibri"/>
                <w:sz w:val="20"/>
                <w:szCs w:val="20"/>
              </w:rPr>
              <w:t>ata are no longer necessary in relation to the purposes for which they were collected or otherwise processed by</w:t>
            </w:r>
            <w:r w:rsidRPr="0096635B">
              <w:rPr>
                <w:rFonts w:ascii="Calibri" w:hAnsi="Calibri"/>
                <w:spacing w:val="-2"/>
                <w:sz w:val="20"/>
                <w:szCs w:val="20"/>
              </w:rPr>
              <w:t xml:space="preserve"> </w:t>
            </w:r>
            <w:r w:rsidRPr="0096635B">
              <w:rPr>
                <w:rFonts w:ascii="Calibri" w:hAnsi="Calibri"/>
                <w:sz w:val="20"/>
                <w:szCs w:val="20"/>
              </w:rPr>
              <w:t>us;</w:t>
            </w:r>
          </w:p>
          <w:p w14:paraId="15D41AF7" w14:textId="77777777" w:rsidR="0096635B" w:rsidRPr="0096635B" w:rsidRDefault="0096635B" w:rsidP="00B43DB4">
            <w:pPr>
              <w:pStyle w:val="TableParagraph"/>
              <w:numPr>
                <w:ilvl w:val="0"/>
                <w:numId w:val="2"/>
              </w:numPr>
              <w:tabs>
                <w:tab w:val="left" w:pos="669"/>
              </w:tabs>
              <w:ind w:left="527" w:right="98"/>
              <w:jc w:val="both"/>
              <w:rPr>
                <w:rFonts w:ascii="Calibri" w:hAnsi="Calibri"/>
                <w:sz w:val="20"/>
                <w:szCs w:val="20"/>
              </w:rPr>
            </w:pPr>
            <w:r w:rsidRPr="0096635B">
              <w:rPr>
                <w:rFonts w:ascii="Calibri" w:hAnsi="Calibri"/>
                <w:sz w:val="20"/>
                <w:szCs w:val="20"/>
              </w:rPr>
              <w:t>you withdraw consent and no other legal ground permits the</w:t>
            </w:r>
            <w:r w:rsidRPr="0096635B">
              <w:rPr>
                <w:rFonts w:ascii="Calibri" w:hAnsi="Calibri"/>
                <w:spacing w:val="-1"/>
                <w:sz w:val="20"/>
                <w:szCs w:val="20"/>
              </w:rPr>
              <w:t xml:space="preserve"> </w:t>
            </w:r>
            <w:r w:rsidRPr="0096635B">
              <w:rPr>
                <w:rFonts w:ascii="Calibri" w:hAnsi="Calibri"/>
                <w:sz w:val="20"/>
                <w:szCs w:val="20"/>
              </w:rPr>
              <w:t>processing;</w:t>
            </w:r>
          </w:p>
          <w:p w14:paraId="051B3460" w14:textId="77777777" w:rsidR="0096635B" w:rsidRPr="0096635B" w:rsidRDefault="0096635B" w:rsidP="00B43DB4">
            <w:pPr>
              <w:pStyle w:val="TableParagraph"/>
              <w:numPr>
                <w:ilvl w:val="0"/>
                <w:numId w:val="2"/>
              </w:numPr>
              <w:tabs>
                <w:tab w:val="left" w:pos="669"/>
              </w:tabs>
              <w:ind w:left="527" w:right="100"/>
              <w:jc w:val="both"/>
              <w:rPr>
                <w:rFonts w:ascii="Calibri" w:hAnsi="Calibri"/>
                <w:sz w:val="20"/>
                <w:szCs w:val="20"/>
              </w:rPr>
            </w:pPr>
            <w:r w:rsidRPr="0096635B">
              <w:rPr>
                <w:rFonts w:ascii="Calibri" w:hAnsi="Calibri"/>
                <w:sz w:val="20"/>
                <w:szCs w:val="20"/>
              </w:rPr>
              <w:t>you object to the processing and there are no overriding legitimate interests for the</w:t>
            </w:r>
            <w:r w:rsidRPr="0096635B">
              <w:rPr>
                <w:rFonts w:ascii="Calibri" w:hAnsi="Calibri"/>
                <w:spacing w:val="-9"/>
                <w:sz w:val="20"/>
                <w:szCs w:val="20"/>
              </w:rPr>
              <w:t xml:space="preserve"> </w:t>
            </w:r>
            <w:r w:rsidRPr="0096635B">
              <w:rPr>
                <w:rFonts w:ascii="Calibri" w:hAnsi="Calibri"/>
                <w:sz w:val="20"/>
                <w:szCs w:val="20"/>
              </w:rPr>
              <w:t>processing;</w:t>
            </w:r>
          </w:p>
          <w:p w14:paraId="7FB4F4A7" w14:textId="2C2EBE42" w:rsidR="0096635B" w:rsidRPr="0096635B" w:rsidRDefault="0096635B" w:rsidP="00B43DB4">
            <w:pPr>
              <w:pStyle w:val="TableParagraph"/>
              <w:numPr>
                <w:ilvl w:val="0"/>
                <w:numId w:val="2"/>
              </w:numPr>
              <w:tabs>
                <w:tab w:val="left" w:pos="669"/>
              </w:tabs>
              <w:ind w:left="527"/>
              <w:jc w:val="both"/>
              <w:rPr>
                <w:rFonts w:ascii="Calibri" w:hAnsi="Calibri"/>
                <w:sz w:val="20"/>
                <w:szCs w:val="20"/>
              </w:rPr>
            </w:pPr>
            <w:r w:rsidRPr="0096635B">
              <w:rPr>
                <w:rFonts w:ascii="Calibri" w:hAnsi="Calibri"/>
                <w:sz w:val="20"/>
                <w:szCs w:val="20"/>
              </w:rPr>
              <w:t xml:space="preserve">your </w:t>
            </w:r>
            <w:r w:rsidR="00A80F45">
              <w:rPr>
                <w:rFonts w:ascii="Calibri" w:hAnsi="Calibri"/>
                <w:sz w:val="20"/>
                <w:szCs w:val="20"/>
              </w:rPr>
              <w:t>p</w:t>
            </w:r>
            <w:r w:rsidRPr="0096635B">
              <w:rPr>
                <w:rFonts w:ascii="Calibri" w:hAnsi="Calibri"/>
                <w:sz w:val="20"/>
                <w:szCs w:val="20"/>
              </w:rPr>
              <w:t xml:space="preserve">ersonal </w:t>
            </w:r>
            <w:r w:rsidR="00A80F45">
              <w:rPr>
                <w:rFonts w:ascii="Calibri" w:hAnsi="Calibri"/>
                <w:sz w:val="20"/>
                <w:szCs w:val="20"/>
              </w:rPr>
              <w:t>d</w:t>
            </w:r>
            <w:r w:rsidRPr="0096635B">
              <w:rPr>
                <w:rFonts w:ascii="Calibri" w:hAnsi="Calibri"/>
                <w:sz w:val="20"/>
                <w:szCs w:val="20"/>
              </w:rPr>
              <w:t>ata was unlawfully processed;</w:t>
            </w:r>
            <w:r w:rsidRPr="0096635B">
              <w:rPr>
                <w:rFonts w:ascii="Calibri" w:hAnsi="Calibri"/>
                <w:spacing w:val="-5"/>
                <w:sz w:val="20"/>
                <w:szCs w:val="20"/>
              </w:rPr>
              <w:t xml:space="preserve"> </w:t>
            </w:r>
            <w:r w:rsidRPr="0096635B">
              <w:rPr>
                <w:rFonts w:ascii="Calibri" w:hAnsi="Calibri"/>
                <w:sz w:val="20"/>
                <w:szCs w:val="20"/>
              </w:rPr>
              <w:t>or</w:t>
            </w:r>
          </w:p>
          <w:p w14:paraId="06002000" w14:textId="6696F9D8" w:rsidR="0096635B" w:rsidRPr="00557A14" w:rsidRDefault="0096635B" w:rsidP="00B43DB4">
            <w:pPr>
              <w:pStyle w:val="TableParagraph"/>
              <w:numPr>
                <w:ilvl w:val="0"/>
                <w:numId w:val="2"/>
              </w:numPr>
              <w:tabs>
                <w:tab w:val="left" w:pos="669"/>
              </w:tabs>
              <w:ind w:left="527" w:right="99"/>
              <w:jc w:val="both"/>
              <w:rPr>
                <w:rFonts w:ascii="Calibri" w:hAnsi="Calibri"/>
                <w:sz w:val="20"/>
                <w:szCs w:val="20"/>
              </w:rPr>
            </w:pPr>
            <w:r w:rsidRPr="0096635B">
              <w:rPr>
                <w:rFonts w:ascii="Calibri" w:hAnsi="Calibri"/>
                <w:sz w:val="20"/>
                <w:szCs w:val="20"/>
              </w:rPr>
              <w:t xml:space="preserve">your </w:t>
            </w:r>
            <w:r w:rsidR="00A80F45">
              <w:rPr>
                <w:rFonts w:ascii="Calibri" w:hAnsi="Calibri"/>
                <w:sz w:val="20"/>
                <w:szCs w:val="20"/>
              </w:rPr>
              <w:t>p</w:t>
            </w:r>
            <w:r w:rsidRPr="0096635B">
              <w:rPr>
                <w:rFonts w:ascii="Calibri" w:hAnsi="Calibri"/>
                <w:sz w:val="20"/>
                <w:szCs w:val="20"/>
              </w:rPr>
              <w:t xml:space="preserve">ersonal </w:t>
            </w:r>
            <w:r w:rsidR="00A80F45">
              <w:rPr>
                <w:rFonts w:ascii="Calibri" w:hAnsi="Calibri"/>
                <w:sz w:val="20"/>
                <w:szCs w:val="20"/>
              </w:rPr>
              <w:t>d</w:t>
            </w:r>
            <w:r w:rsidRPr="0096635B">
              <w:rPr>
                <w:rFonts w:ascii="Calibri" w:hAnsi="Calibri"/>
                <w:sz w:val="20"/>
                <w:szCs w:val="20"/>
              </w:rPr>
              <w:t>ata must be erased for compliance with a legal obligation.</w:t>
            </w:r>
          </w:p>
          <w:p w14:paraId="4DD85FB0" w14:textId="116BBFDE" w:rsidR="0096635B" w:rsidRPr="0096635B" w:rsidRDefault="0096635B" w:rsidP="00B43DB4">
            <w:pPr>
              <w:pStyle w:val="TableParagraph"/>
              <w:tabs>
                <w:tab w:val="left" w:pos="829"/>
              </w:tabs>
              <w:spacing w:before="60" w:after="60"/>
              <w:ind w:left="108" w:right="96"/>
              <w:jc w:val="both"/>
              <w:rPr>
                <w:rFonts w:ascii="Calibri" w:hAnsi="Calibri"/>
                <w:sz w:val="20"/>
                <w:szCs w:val="20"/>
              </w:rPr>
            </w:pPr>
            <w:r w:rsidRPr="0096635B">
              <w:rPr>
                <w:rFonts w:ascii="Calibri" w:hAnsi="Calibri"/>
                <w:sz w:val="20"/>
                <w:szCs w:val="20"/>
              </w:rPr>
              <w:t xml:space="preserve">We refuse the right to delete your information when it falls within our data retention period stated above, as this data may be required to exercise or defend litigation in the event of a claim whether covered or not by the insurance policy.  If you do not agree with </w:t>
            </w:r>
            <w:r w:rsidR="002A11B5" w:rsidRPr="0096635B">
              <w:rPr>
                <w:rFonts w:ascii="Calibri" w:hAnsi="Calibri"/>
                <w:sz w:val="20"/>
                <w:szCs w:val="20"/>
              </w:rPr>
              <w:t>this,</w:t>
            </w:r>
            <w:r w:rsidRPr="0096635B">
              <w:rPr>
                <w:rFonts w:ascii="Calibri" w:hAnsi="Calibri"/>
                <w:sz w:val="20"/>
                <w:szCs w:val="20"/>
              </w:rPr>
              <w:t xml:space="preserve"> you have the right to complain to the ICO.</w:t>
            </w:r>
          </w:p>
        </w:tc>
      </w:tr>
      <w:tr w:rsidR="0096635B" w:rsidRPr="00E31377" w14:paraId="116C1721" w14:textId="77777777" w:rsidTr="00AE20A3">
        <w:trPr>
          <w:trHeight w:val="1460"/>
        </w:trPr>
        <w:tc>
          <w:tcPr>
            <w:tcW w:w="2027" w:type="dxa"/>
          </w:tcPr>
          <w:p w14:paraId="0B2A95D8" w14:textId="77777777" w:rsidR="0096635B" w:rsidRPr="0096635B" w:rsidRDefault="0096635B" w:rsidP="00924217">
            <w:pPr>
              <w:pStyle w:val="TableParagraph"/>
              <w:tabs>
                <w:tab w:val="left" w:pos="1520"/>
              </w:tabs>
              <w:rPr>
                <w:rFonts w:ascii="Calibri" w:hAnsi="Calibri"/>
                <w:b/>
                <w:sz w:val="20"/>
                <w:szCs w:val="20"/>
              </w:rPr>
            </w:pPr>
            <w:r w:rsidRPr="0096635B">
              <w:rPr>
                <w:rFonts w:ascii="Calibri" w:hAnsi="Calibri"/>
                <w:b/>
                <w:sz w:val="20"/>
                <w:szCs w:val="20"/>
              </w:rPr>
              <w:t>Right to</w:t>
            </w:r>
          </w:p>
          <w:p w14:paraId="0C2FB7F3" w14:textId="77777777" w:rsidR="0096635B" w:rsidRPr="0096635B" w:rsidRDefault="0096635B" w:rsidP="00557A14">
            <w:pPr>
              <w:pStyle w:val="TableParagraph"/>
              <w:tabs>
                <w:tab w:val="left" w:pos="1520"/>
              </w:tabs>
              <w:spacing w:before="120"/>
              <w:ind w:left="108"/>
              <w:rPr>
                <w:rFonts w:ascii="Calibri" w:hAnsi="Calibri"/>
                <w:b/>
                <w:sz w:val="20"/>
                <w:szCs w:val="20"/>
              </w:rPr>
            </w:pPr>
            <w:r w:rsidRPr="0096635B">
              <w:rPr>
                <w:rFonts w:ascii="Calibri" w:hAnsi="Calibri"/>
                <w:b/>
                <w:sz w:val="20"/>
                <w:szCs w:val="20"/>
              </w:rPr>
              <w:t>Restrict Processing</w:t>
            </w:r>
          </w:p>
        </w:tc>
        <w:tc>
          <w:tcPr>
            <w:tcW w:w="7938" w:type="dxa"/>
          </w:tcPr>
          <w:p w14:paraId="1D98967E" w14:textId="7C090C4A" w:rsidR="0096635B" w:rsidRPr="0096635B" w:rsidRDefault="0096635B" w:rsidP="00B43DB4">
            <w:pPr>
              <w:pStyle w:val="TableParagraph"/>
              <w:spacing w:after="120"/>
              <w:ind w:left="108" w:right="96"/>
              <w:jc w:val="both"/>
              <w:rPr>
                <w:rFonts w:ascii="Calibri" w:hAnsi="Calibri"/>
                <w:sz w:val="20"/>
                <w:szCs w:val="20"/>
              </w:rPr>
            </w:pPr>
            <w:r w:rsidRPr="0096635B">
              <w:rPr>
                <w:rFonts w:ascii="Calibri" w:hAnsi="Calibri"/>
                <w:sz w:val="20"/>
                <w:szCs w:val="20"/>
              </w:rPr>
              <w:t>You</w:t>
            </w:r>
            <w:r w:rsidRPr="0096635B">
              <w:rPr>
                <w:rFonts w:ascii="Calibri" w:hAnsi="Calibri"/>
                <w:spacing w:val="-14"/>
                <w:sz w:val="20"/>
                <w:szCs w:val="20"/>
              </w:rPr>
              <w:t xml:space="preserve"> </w:t>
            </w:r>
            <w:r w:rsidRPr="0096635B">
              <w:rPr>
                <w:rFonts w:ascii="Calibri" w:hAnsi="Calibri"/>
                <w:sz w:val="20"/>
                <w:szCs w:val="20"/>
              </w:rPr>
              <w:t>have</w:t>
            </w:r>
            <w:r w:rsidRPr="0096635B">
              <w:rPr>
                <w:rFonts w:ascii="Calibri" w:hAnsi="Calibri"/>
                <w:spacing w:val="-13"/>
                <w:sz w:val="20"/>
                <w:szCs w:val="20"/>
              </w:rPr>
              <w:t xml:space="preserve"> </w:t>
            </w:r>
            <w:r w:rsidRPr="0096635B">
              <w:rPr>
                <w:rFonts w:ascii="Calibri" w:hAnsi="Calibri"/>
                <w:sz w:val="20"/>
                <w:szCs w:val="20"/>
              </w:rPr>
              <w:t>the</w:t>
            </w:r>
            <w:r w:rsidRPr="0096635B">
              <w:rPr>
                <w:rFonts w:ascii="Calibri" w:hAnsi="Calibri"/>
                <w:spacing w:val="-14"/>
                <w:sz w:val="20"/>
                <w:szCs w:val="20"/>
              </w:rPr>
              <w:t xml:space="preserve"> </w:t>
            </w:r>
            <w:r w:rsidRPr="0096635B">
              <w:rPr>
                <w:rFonts w:ascii="Calibri" w:hAnsi="Calibri"/>
                <w:sz w:val="20"/>
                <w:szCs w:val="20"/>
              </w:rPr>
              <w:t>right</w:t>
            </w:r>
            <w:r w:rsidRPr="0096635B">
              <w:rPr>
                <w:rFonts w:ascii="Calibri" w:hAnsi="Calibri"/>
                <w:spacing w:val="-15"/>
                <w:sz w:val="20"/>
                <w:szCs w:val="20"/>
              </w:rPr>
              <w:t xml:space="preserve"> </w:t>
            </w:r>
            <w:r w:rsidRPr="0096635B">
              <w:rPr>
                <w:rFonts w:ascii="Calibri" w:hAnsi="Calibri"/>
                <w:sz w:val="20"/>
                <w:szCs w:val="20"/>
              </w:rPr>
              <w:t>to</w:t>
            </w:r>
            <w:r w:rsidRPr="0096635B">
              <w:rPr>
                <w:rFonts w:ascii="Calibri" w:hAnsi="Calibri"/>
                <w:spacing w:val="-16"/>
                <w:sz w:val="20"/>
                <w:szCs w:val="20"/>
              </w:rPr>
              <w:t xml:space="preserve"> </w:t>
            </w:r>
            <w:r w:rsidRPr="0096635B">
              <w:rPr>
                <w:rFonts w:ascii="Calibri" w:hAnsi="Calibri"/>
                <w:sz w:val="20"/>
                <w:szCs w:val="20"/>
              </w:rPr>
              <w:t>restrict</w:t>
            </w:r>
            <w:r w:rsidRPr="0096635B">
              <w:rPr>
                <w:rFonts w:ascii="Calibri" w:hAnsi="Calibri"/>
                <w:spacing w:val="-12"/>
                <w:sz w:val="20"/>
                <w:szCs w:val="20"/>
              </w:rPr>
              <w:t xml:space="preserve"> </w:t>
            </w:r>
            <w:r w:rsidRPr="0096635B">
              <w:rPr>
                <w:rFonts w:ascii="Calibri" w:hAnsi="Calibri"/>
                <w:sz w:val="20"/>
                <w:szCs w:val="20"/>
              </w:rPr>
              <w:t>our</w:t>
            </w:r>
            <w:r w:rsidRPr="0096635B">
              <w:rPr>
                <w:rFonts w:ascii="Calibri" w:hAnsi="Calibri"/>
                <w:spacing w:val="-13"/>
                <w:sz w:val="20"/>
                <w:szCs w:val="20"/>
              </w:rPr>
              <w:t xml:space="preserve"> </w:t>
            </w:r>
            <w:r w:rsidRPr="0096635B">
              <w:rPr>
                <w:rFonts w:ascii="Calibri" w:hAnsi="Calibri"/>
                <w:sz w:val="20"/>
                <w:szCs w:val="20"/>
              </w:rPr>
              <w:t>processing</w:t>
            </w:r>
            <w:r w:rsidRPr="0096635B">
              <w:rPr>
                <w:rFonts w:ascii="Calibri" w:hAnsi="Calibri"/>
                <w:spacing w:val="-12"/>
                <w:sz w:val="20"/>
                <w:szCs w:val="20"/>
              </w:rPr>
              <w:t xml:space="preserve"> </w:t>
            </w:r>
            <w:r w:rsidRPr="0096635B">
              <w:rPr>
                <w:rFonts w:ascii="Calibri" w:hAnsi="Calibri"/>
                <w:sz w:val="20"/>
                <w:szCs w:val="20"/>
              </w:rPr>
              <w:t>of</w:t>
            </w:r>
            <w:r w:rsidRPr="0096635B">
              <w:rPr>
                <w:rFonts w:ascii="Calibri" w:hAnsi="Calibri"/>
                <w:spacing w:val="-12"/>
                <w:sz w:val="20"/>
                <w:szCs w:val="20"/>
              </w:rPr>
              <w:t xml:space="preserve"> </w:t>
            </w:r>
            <w:r w:rsidRPr="0096635B">
              <w:rPr>
                <w:rFonts w:ascii="Calibri" w:hAnsi="Calibri"/>
                <w:sz w:val="20"/>
                <w:szCs w:val="20"/>
              </w:rPr>
              <w:t>your</w:t>
            </w:r>
            <w:r w:rsidRPr="0096635B">
              <w:rPr>
                <w:rFonts w:ascii="Calibri" w:hAnsi="Calibri"/>
                <w:spacing w:val="-13"/>
                <w:sz w:val="20"/>
                <w:szCs w:val="20"/>
              </w:rPr>
              <w:t xml:space="preserve"> </w:t>
            </w:r>
            <w:r w:rsidR="00A80F45">
              <w:rPr>
                <w:rFonts w:ascii="Calibri" w:hAnsi="Calibri"/>
                <w:spacing w:val="-13"/>
                <w:sz w:val="20"/>
                <w:szCs w:val="20"/>
              </w:rPr>
              <w:t>p</w:t>
            </w:r>
            <w:r w:rsidRPr="0096635B">
              <w:rPr>
                <w:rFonts w:ascii="Calibri" w:hAnsi="Calibri"/>
                <w:sz w:val="20"/>
                <w:szCs w:val="20"/>
              </w:rPr>
              <w:t>ersonal</w:t>
            </w:r>
            <w:r w:rsidRPr="0096635B">
              <w:rPr>
                <w:rFonts w:ascii="Calibri" w:hAnsi="Calibri"/>
                <w:spacing w:val="-15"/>
                <w:sz w:val="20"/>
                <w:szCs w:val="20"/>
              </w:rPr>
              <w:t xml:space="preserve"> </w:t>
            </w:r>
            <w:r w:rsidR="00A80F45">
              <w:rPr>
                <w:rFonts w:ascii="Calibri" w:hAnsi="Calibri"/>
                <w:spacing w:val="-15"/>
                <w:sz w:val="20"/>
                <w:szCs w:val="20"/>
              </w:rPr>
              <w:t>d</w:t>
            </w:r>
            <w:r w:rsidRPr="0096635B">
              <w:rPr>
                <w:rFonts w:ascii="Calibri" w:hAnsi="Calibri"/>
                <w:sz w:val="20"/>
                <w:szCs w:val="20"/>
              </w:rPr>
              <w:t>ata</w:t>
            </w:r>
            <w:r w:rsidRPr="0096635B">
              <w:rPr>
                <w:rFonts w:ascii="Calibri" w:hAnsi="Calibri"/>
                <w:spacing w:val="-13"/>
                <w:sz w:val="20"/>
                <w:szCs w:val="20"/>
              </w:rPr>
              <w:t xml:space="preserve"> </w:t>
            </w:r>
            <w:r w:rsidRPr="0096635B">
              <w:rPr>
                <w:rFonts w:ascii="Calibri" w:hAnsi="Calibri"/>
                <w:sz w:val="20"/>
                <w:szCs w:val="20"/>
              </w:rPr>
              <w:t>where any of the following circumstances</w:t>
            </w:r>
            <w:r w:rsidRPr="0096635B">
              <w:rPr>
                <w:rFonts w:ascii="Calibri" w:hAnsi="Calibri"/>
                <w:spacing w:val="-5"/>
                <w:sz w:val="20"/>
                <w:szCs w:val="20"/>
              </w:rPr>
              <w:t xml:space="preserve"> </w:t>
            </w:r>
            <w:r w:rsidRPr="0096635B">
              <w:rPr>
                <w:rFonts w:ascii="Calibri" w:hAnsi="Calibri"/>
                <w:sz w:val="20"/>
                <w:szCs w:val="20"/>
              </w:rPr>
              <w:t>apply, although we will still be allowed to store it:</w:t>
            </w:r>
          </w:p>
          <w:p w14:paraId="01D212F4" w14:textId="3A51754F" w:rsidR="0096635B" w:rsidRPr="0096635B" w:rsidRDefault="0096635B" w:rsidP="00B43DB4">
            <w:pPr>
              <w:pStyle w:val="TableParagraph"/>
              <w:numPr>
                <w:ilvl w:val="0"/>
                <w:numId w:val="1"/>
              </w:numPr>
              <w:tabs>
                <w:tab w:val="left" w:pos="952"/>
              </w:tabs>
              <w:ind w:left="527" w:right="96" w:hanging="357"/>
              <w:jc w:val="both"/>
              <w:rPr>
                <w:rFonts w:ascii="Calibri" w:hAnsi="Calibri"/>
                <w:sz w:val="20"/>
                <w:szCs w:val="20"/>
              </w:rPr>
            </w:pPr>
            <w:r w:rsidRPr="0096635B">
              <w:rPr>
                <w:rFonts w:ascii="Calibri" w:hAnsi="Calibri"/>
                <w:sz w:val="20"/>
                <w:szCs w:val="20"/>
              </w:rPr>
              <w:t xml:space="preserve">where you feel that the </w:t>
            </w:r>
            <w:r w:rsidR="00A80F45">
              <w:rPr>
                <w:rFonts w:ascii="Calibri" w:hAnsi="Calibri"/>
                <w:sz w:val="20"/>
                <w:szCs w:val="20"/>
              </w:rPr>
              <w:t>p</w:t>
            </w:r>
            <w:r w:rsidRPr="0096635B">
              <w:rPr>
                <w:rFonts w:ascii="Calibri" w:hAnsi="Calibri"/>
                <w:sz w:val="20"/>
                <w:szCs w:val="20"/>
              </w:rPr>
              <w:t xml:space="preserve">ersonal </w:t>
            </w:r>
            <w:r w:rsidR="00A80F45">
              <w:rPr>
                <w:rFonts w:ascii="Calibri" w:hAnsi="Calibri"/>
                <w:sz w:val="20"/>
                <w:szCs w:val="20"/>
              </w:rPr>
              <w:t>d</w:t>
            </w:r>
            <w:r w:rsidRPr="0096635B">
              <w:rPr>
                <w:rFonts w:ascii="Calibri" w:hAnsi="Calibri"/>
                <w:sz w:val="20"/>
                <w:szCs w:val="20"/>
              </w:rPr>
              <w:t xml:space="preserve">ata which we hold about you </w:t>
            </w:r>
            <w:r w:rsidR="00A80F45">
              <w:rPr>
                <w:rFonts w:ascii="Calibri" w:hAnsi="Calibri"/>
                <w:sz w:val="20"/>
                <w:szCs w:val="20"/>
              </w:rPr>
              <w:t>is</w:t>
            </w:r>
            <w:r w:rsidRPr="0096635B">
              <w:rPr>
                <w:rFonts w:ascii="Calibri" w:hAnsi="Calibri"/>
                <w:sz w:val="20"/>
                <w:szCs w:val="20"/>
              </w:rPr>
              <w:t xml:space="preserve"> not accurate. Processing will be restricted until you verify the accuracy of the information</w:t>
            </w:r>
          </w:p>
          <w:p w14:paraId="732DD070" w14:textId="2078F781" w:rsidR="0096635B" w:rsidRPr="0096635B" w:rsidRDefault="0096635B" w:rsidP="00B43DB4">
            <w:pPr>
              <w:pStyle w:val="TableParagraph"/>
              <w:numPr>
                <w:ilvl w:val="0"/>
                <w:numId w:val="1"/>
              </w:numPr>
              <w:tabs>
                <w:tab w:val="left" w:pos="952"/>
              </w:tabs>
              <w:ind w:left="527" w:right="98"/>
              <w:jc w:val="both"/>
              <w:rPr>
                <w:rFonts w:ascii="Calibri" w:hAnsi="Calibri"/>
                <w:sz w:val="20"/>
                <w:szCs w:val="20"/>
              </w:rPr>
            </w:pPr>
            <w:r w:rsidRPr="0096635B">
              <w:rPr>
                <w:rFonts w:ascii="Calibri" w:hAnsi="Calibri"/>
                <w:sz w:val="20"/>
                <w:szCs w:val="20"/>
              </w:rPr>
              <w:t>where the processing is unlawful</w:t>
            </w:r>
            <w:r w:rsidR="005D551D">
              <w:rPr>
                <w:rFonts w:ascii="Calibri" w:hAnsi="Calibri"/>
                <w:sz w:val="20"/>
                <w:szCs w:val="20"/>
              </w:rPr>
              <w:t>,</w:t>
            </w:r>
            <w:r w:rsidRPr="0096635B">
              <w:rPr>
                <w:rFonts w:ascii="Calibri" w:hAnsi="Calibri"/>
                <w:sz w:val="20"/>
                <w:szCs w:val="20"/>
              </w:rPr>
              <w:t xml:space="preserve"> and you do not want your </w:t>
            </w:r>
            <w:r w:rsidR="00A80F45">
              <w:rPr>
                <w:rFonts w:ascii="Calibri" w:hAnsi="Calibri"/>
                <w:sz w:val="20"/>
                <w:szCs w:val="20"/>
              </w:rPr>
              <w:t>p</w:t>
            </w:r>
            <w:r w:rsidRPr="0096635B">
              <w:rPr>
                <w:rFonts w:ascii="Calibri" w:hAnsi="Calibri"/>
                <w:sz w:val="20"/>
                <w:szCs w:val="20"/>
              </w:rPr>
              <w:t xml:space="preserve">ersonal </w:t>
            </w:r>
            <w:r w:rsidR="00A80F45">
              <w:rPr>
                <w:rFonts w:ascii="Calibri" w:hAnsi="Calibri"/>
                <w:sz w:val="20"/>
                <w:szCs w:val="20"/>
              </w:rPr>
              <w:t>d</w:t>
            </w:r>
            <w:r w:rsidRPr="002A11B5">
              <w:rPr>
                <w:rFonts w:ascii="Calibri" w:hAnsi="Calibri"/>
                <w:sz w:val="20"/>
                <w:szCs w:val="20"/>
              </w:rPr>
              <w:t>ata</w:t>
            </w:r>
            <w:r w:rsidR="002A11B5" w:rsidRPr="002A11B5">
              <w:rPr>
                <w:rFonts w:ascii="Calibri" w:hAnsi="Calibri"/>
                <w:sz w:val="20"/>
                <w:szCs w:val="20"/>
              </w:rPr>
              <w:t xml:space="preserve"> to</w:t>
            </w:r>
            <w:r w:rsidRPr="002A11B5">
              <w:rPr>
                <w:rFonts w:ascii="Calibri" w:hAnsi="Calibri"/>
                <w:sz w:val="20"/>
                <w:szCs w:val="20"/>
              </w:rPr>
              <w:t xml:space="preserve"> be erased</w:t>
            </w:r>
            <w:r w:rsidRPr="0096635B">
              <w:rPr>
                <w:rFonts w:ascii="Calibri" w:hAnsi="Calibri"/>
                <w:sz w:val="20"/>
                <w:szCs w:val="20"/>
              </w:rPr>
              <w:t xml:space="preserve"> and request the restriction of its use instead;</w:t>
            </w:r>
          </w:p>
          <w:p w14:paraId="3FA24290" w14:textId="56734BF4" w:rsidR="0096635B" w:rsidRPr="0096635B" w:rsidRDefault="0096635B" w:rsidP="00B43DB4">
            <w:pPr>
              <w:pStyle w:val="TableParagraph"/>
              <w:numPr>
                <w:ilvl w:val="0"/>
                <w:numId w:val="1"/>
              </w:numPr>
              <w:tabs>
                <w:tab w:val="left" w:pos="952"/>
              </w:tabs>
              <w:ind w:left="527" w:right="98"/>
              <w:jc w:val="both"/>
              <w:rPr>
                <w:rFonts w:ascii="Calibri" w:hAnsi="Calibri"/>
                <w:sz w:val="20"/>
                <w:szCs w:val="20"/>
              </w:rPr>
            </w:pPr>
            <w:r w:rsidRPr="0096635B">
              <w:rPr>
                <w:rFonts w:ascii="Calibri" w:hAnsi="Calibri"/>
                <w:sz w:val="20"/>
                <w:szCs w:val="20"/>
              </w:rPr>
              <w:t xml:space="preserve">where we no longer need to process your </w:t>
            </w:r>
            <w:r w:rsidR="00A80F45">
              <w:rPr>
                <w:rFonts w:ascii="Calibri" w:hAnsi="Calibri"/>
                <w:sz w:val="20"/>
                <w:szCs w:val="20"/>
              </w:rPr>
              <w:t>p</w:t>
            </w:r>
            <w:r w:rsidRPr="0096635B">
              <w:rPr>
                <w:rFonts w:ascii="Calibri" w:hAnsi="Calibri"/>
                <w:sz w:val="20"/>
                <w:szCs w:val="20"/>
              </w:rPr>
              <w:t xml:space="preserve">ersonal </w:t>
            </w:r>
            <w:r w:rsidR="00A80F45">
              <w:rPr>
                <w:rFonts w:ascii="Calibri" w:hAnsi="Calibri"/>
                <w:sz w:val="20"/>
                <w:szCs w:val="20"/>
              </w:rPr>
              <w:t>d</w:t>
            </w:r>
            <w:r w:rsidRPr="0096635B">
              <w:rPr>
                <w:rFonts w:ascii="Calibri" w:hAnsi="Calibri"/>
                <w:sz w:val="20"/>
                <w:szCs w:val="20"/>
              </w:rPr>
              <w:t>ata</w:t>
            </w:r>
            <w:r w:rsidR="002A11B5">
              <w:rPr>
                <w:rFonts w:ascii="Calibri" w:hAnsi="Calibri"/>
                <w:sz w:val="20"/>
                <w:szCs w:val="20"/>
              </w:rPr>
              <w:t>,</w:t>
            </w:r>
            <w:r w:rsidRPr="0096635B">
              <w:rPr>
                <w:rFonts w:ascii="Calibri" w:hAnsi="Calibri"/>
                <w:sz w:val="20"/>
                <w:szCs w:val="20"/>
              </w:rPr>
              <w:t xml:space="preserve"> but the data may be required to establish, exercise or defend a legal claim</w:t>
            </w:r>
          </w:p>
          <w:p w14:paraId="1383E0C6" w14:textId="7DEAF8AA" w:rsidR="0096635B" w:rsidRPr="00557A14" w:rsidRDefault="0096635B" w:rsidP="00B43DB4">
            <w:pPr>
              <w:pStyle w:val="TableParagraph"/>
              <w:numPr>
                <w:ilvl w:val="0"/>
                <w:numId w:val="1"/>
              </w:numPr>
              <w:tabs>
                <w:tab w:val="left" w:pos="952"/>
              </w:tabs>
              <w:ind w:left="527" w:right="95"/>
              <w:jc w:val="both"/>
              <w:rPr>
                <w:rFonts w:ascii="Calibri" w:hAnsi="Calibri"/>
                <w:sz w:val="20"/>
                <w:szCs w:val="20"/>
              </w:rPr>
            </w:pPr>
            <w:r w:rsidRPr="0096635B">
              <w:rPr>
                <w:rFonts w:ascii="Calibri" w:hAnsi="Calibri"/>
                <w:sz w:val="20"/>
                <w:szCs w:val="20"/>
              </w:rPr>
              <w:t>where</w:t>
            </w:r>
            <w:r w:rsidRPr="0096635B">
              <w:rPr>
                <w:rFonts w:ascii="Calibri" w:hAnsi="Calibri"/>
                <w:spacing w:val="-15"/>
                <w:sz w:val="20"/>
                <w:szCs w:val="20"/>
              </w:rPr>
              <w:t xml:space="preserve"> </w:t>
            </w:r>
            <w:r w:rsidRPr="0096635B">
              <w:rPr>
                <w:rFonts w:ascii="Calibri" w:hAnsi="Calibri"/>
                <w:sz w:val="20"/>
                <w:szCs w:val="20"/>
              </w:rPr>
              <w:t>you</w:t>
            </w:r>
            <w:r w:rsidRPr="0096635B">
              <w:rPr>
                <w:rFonts w:ascii="Calibri" w:hAnsi="Calibri"/>
                <w:spacing w:val="-15"/>
                <w:sz w:val="20"/>
                <w:szCs w:val="20"/>
              </w:rPr>
              <w:t xml:space="preserve"> </w:t>
            </w:r>
            <w:r w:rsidRPr="0096635B">
              <w:rPr>
                <w:rFonts w:ascii="Calibri" w:hAnsi="Calibri"/>
                <w:sz w:val="20"/>
                <w:szCs w:val="20"/>
              </w:rPr>
              <w:t>have</w:t>
            </w:r>
            <w:r w:rsidRPr="0096635B">
              <w:rPr>
                <w:rFonts w:ascii="Calibri" w:hAnsi="Calibri"/>
                <w:spacing w:val="-15"/>
                <w:sz w:val="20"/>
                <w:szCs w:val="20"/>
              </w:rPr>
              <w:t xml:space="preserve"> </w:t>
            </w:r>
            <w:r w:rsidRPr="0096635B">
              <w:rPr>
                <w:rFonts w:ascii="Calibri" w:hAnsi="Calibri"/>
                <w:sz w:val="20"/>
                <w:szCs w:val="20"/>
              </w:rPr>
              <w:t>objected</w:t>
            </w:r>
            <w:r w:rsidRPr="0096635B">
              <w:rPr>
                <w:rFonts w:ascii="Calibri" w:hAnsi="Calibri"/>
                <w:spacing w:val="-17"/>
                <w:sz w:val="20"/>
                <w:szCs w:val="20"/>
              </w:rPr>
              <w:t xml:space="preserve"> </w:t>
            </w:r>
            <w:r w:rsidRPr="0096635B">
              <w:rPr>
                <w:rFonts w:ascii="Calibri" w:hAnsi="Calibri"/>
                <w:sz w:val="20"/>
                <w:szCs w:val="20"/>
              </w:rPr>
              <w:t>to</w:t>
            </w:r>
            <w:r w:rsidRPr="0096635B">
              <w:rPr>
                <w:rFonts w:ascii="Calibri" w:hAnsi="Calibri"/>
                <w:spacing w:val="-15"/>
                <w:sz w:val="20"/>
                <w:szCs w:val="20"/>
              </w:rPr>
              <w:t xml:space="preserve"> </w:t>
            </w:r>
            <w:r w:rsidRPr="0096635B">
              <w:rPr>
                <w:rFonts w:ascii="Calibri" w:hAnsi="Calibri"/>
                <w:sz w:val="20"/>
                <w:szCs w:val="20"/>
              </w:rPr>
              <w:t>our</w:t>
            </w:r>
            <w:r w:rsidRPr="0096635B">
              <w:rPr>
                <w:rFonts w:ascii="Calibri" w:hAnsi="Calibri"/>
                <w:spacing w:val="-16"/>
                <w:sz w:val="20"/>
                <w:szCs w:val="20"/>
              </w:rPr>
              <w:t xml:space="preserve"> </w:t>
            </w:r>
            <w:r w:rsidRPr="0096635B">
              <w:rPr>
                <w:rFonts w:ascii="Calibri" w:hAnsi="Calibri"/>
                <w:sz w:val="20"/>
                <w:szCs w:val="20"/>
              </w:rPr>
              <w:t>processing</w:t>
            </w:r>
            <w:r w:rsidRPr="0096635B">
              <w:rPr>
                <w:rFonts w:ascii="Calibri" w:hAnsi="Calibri"/>
                <w:spacing w:val="-15"/>
                <w:sz w:val="20"/>
                <w:szCs w:val="20"/>
              </w:rPr>
              <w:t xml:space="preserve"> </w:t>
            </w:r>
            <w:r w:rsidRPr="0096635B">
              <w:rPr>
                <w:rFonts w:ascii="Calibri" w:hAnsi="Calibri"/>
                <w:sz w:val="20"/>
                <w:szCs w:val="20"/>
              </w:rPr>
              <w:t>of</w:t>
            </w:r>
            <w:r w:rsidRPr="0096635B">
              <w:rPr>
                <w:rFonts w:ascii="Calibri" w:hAnsi="Calibri"/>
                <w:spacing w:val="-14"/>
                <w:sz w:val="20"/>
                <w:szCs w:val="20"/>
              </w:rPr>
              <w:t xml:space="preserve"> </w:t>
            </w:r>
            <w:r w:rsidRPr="0096635B">
              <w:rPr>
                <w:rFonts w:ascii="Calibri" w:hAnsi="Calibri"/>
                <w:sz w:val="20"/>
                <w:szCs w:val="20"/>
              </w:rPr>
              <w:t>your</w:t>
            </w:r>
            <w:r w:rsidRPr="0096635B">
              <w:rPr>
                <w:rFonts w:ascii="Calibri" w:hAnsi="Calibri"/>
                <w:spacing w:val="-14"/>
                <w:sz w:val="20"/>
                <w:szCs w:val="20"/>
              </w:rPr>
              <w:t xml:space="preserve"> </w:t>
            </w:r>
            <w:r w:rsidR="00A80F45">
              <w:rPr>
                <w:rFonts w:ascii="Calibri" w:hAnsi="Calibri"/>
                <w:spacing w:val="-14"/>
                <w:sz w:val="20"/>
                <w:szCs w:val="20"/>
              </w:rPr>
              <w:t>p</w:t>
            </w:r>
            <w:r w:rsidRPr="0096635B">
              <w:rPr>
                <w:rFonts w:ascii="Calibri" w:hAnsi="Calibri"/>
                <w:sz w:val="20"/>
                <w:szCs w:val="20"/>
              </w:rPr>
              <w:t>ersonal</w:t>
            </w:r>
            <w:r w:rsidRPr="0096635B">
              <w:rPr>
                <w:rFonts w:ascii="Calibri" w:hAnsi="Calibri"/>
                <w:spacing w:val="-16"/>
                <w:sz w:val="20"/>
                <w:szCs w:val="20"/>
              </w:rPr>
              <w:t xml:space="preserve"> </w:t>
            </w:r>
            <w:r w:rsidR="00A80F45">
              <w:rPr>
                <w:rFonts w:ascii="Calibri" w:hAnsi="Calibri"/>
                <w:spacing w:val="-16"/>
                <w:sz w:val="20"/>
                <w:szCs w:val="20"/>
              </w:rPr>
              <w:t>d</w:t>
            </w:r>
            <w:r w:rsidRPr="0096635B">
              <w:rPr>
                <w:rFonts w:ascii="Calibri" w:hAnsi="Calibri"/>
                <w:sz w:val="20"/>
                <w:szCs w:val="20"/>
              </w:rPr>
              <w:t>ata pending</w:t>
            </w:r>
            <w:r w:rsidRPr="0096635B">
              <w:rPr>
                <w:rFonts w:ascii="Calibri" w:hAnsi="Calibri"/>
                <w:spacing w:val="-8"/>
                <w:sz w:val="20"/>
                <w:szCs w:val="20"/>
              </w:rPr>
              <w:t xml:space="preserve"> </w:t>
            </w:r>
            <w:r w:rsidRPr="0096635B">
              <w:rPr>
                <w:rFonts w:ascii="Calibri" w:hAnsi="Calibri"/>
                <w:sz w:val="20"/>
                <w:szCs w:val="20"/>
              </w:rPr>
              <w:t>the</w:t>
            </w:r>
            <w:r w:rsidRPr="0096635B">
              <w:rPr>
                <w:rFonts w:ascii="Calibri" w:hAnsi="Calibri"/>
                <w:spacing w:val="-8"/>
                <w:sz w:val="20"/>
                <w:szCs w:val="20"/>
              </w:rPr>
              <w:t xml:space="preserve"> </w:t>
            </w:r>
            <w:r w:rsidRPr="0096635B">
              <w:rPr>
                <w:rFonts w:ascii="Calibri" w:hAnsi="Calibri"/>
                <w:sz w:val="20"/>
                <w:szCs w:val="20"/>
              </w:rPr>
              <w:t>verification</w:t>
            </w:r>
            <w:r w:rsidRPr="0096635B">
              <w:rPr>
                <w:rFonts w:ascii="Calibri" w:hAnsi="Calibri"/>
                <w:spacing w:val="-7"/>
                <w:sz w:val="20"/>
                <w:szCs w:val="20"/>
              </w:rPr>
              <w:t xml:space="preserve"> </w:t>
            </w:r>
            <w:r w:rsidRPr="0096635B">
              <w:rPr>
                <w:rFonts w:ascii="Calibri" w:hAnsi="Calibri"/>
                <w:sz w:val="20"/>
                <w:szCs w:val="20"/>
              </w:rPr>
              <w:t>of</w:t>
            </w:r>
            <w:r w:rsidRPr="0096635B">
              <w:rPr>
                <w:rFonts w:ascii="Calibri" w:hAnsi="Calibri"/>
                <w:spacing w:val="-6"/>
                <w:sz w:val="20"/>
                <w:szCs w:val="20"/>
              </w:rPr>
              <w:t xml:space="preserve"> </w:t>
            </w:r>
            <w:r w:rsidRPr="0096635B">
              <w:rPr>
                <w:rFonts w:ascii="Calibri" w:hAnsi="Calibri"/>
                <w:sz w:val="20"/>
                <w:szCs w:val="20"/>
              </w:rPr>
              <w:t>whether</w:t>
            </w:r>
            <w:r w:rsidR="002A11B5">
              <w:rPr>
                <w:rFonts w:ascii="Calibri" w:hAnsi="Calibri"/>
                <w:sz w:val="20"/>
                <w:szCs w:val="20"/>
              </w:rPr>
              <w:t>,</w:t>
            </w:r>
            <w:r w:rsidRPr="0096635B">
              <w:rPr>
                <w:rFonts w:ascii="Calibri" w:hAnsi="Calibri"/>
                <w:spacing w:val="-6"/>
                <w:sz w:val="20"/>
                <w:szCs w:val="20"/>
              </w:rPr>
              <w:t xml:space="preserve"> </w:t>
            </w:r>
            <w:r w:rsidRPr="0096635B">
              <w:rPr>
                <w:rFonts w:ascii="Calibri" w:hAnsi="Calibri"/>
                <w:sz w:val="20"/>
                <w:szCs w:val="20"/>
              </w:rPr>
              <w:t>or</w:t>
            </w:r>
            <w:r w:rsidRPr="0096635B">
              <w:rPr>
                <w:rFonts w:ascii="Calibri" w:hAnsi="Calibri"/>
                <w:spacing w:val="-6"/>
                <w:sz w:val="20"/>
                <w:szCs w:val="20"/>
              </w:rPr>
              <w:t xml:space="preserve"> </w:t>
            </w:r>
            <w:r w:rsidRPr="0096635B">
              <w:rPr>
                <w:rFonts w:ascii="Calibri" w:hAnsi="Calibri"/>
                <w:sz w:val="20"/>
                <w:szCs w:val="20"/>
              </w:rPr>
              <w:t>not</w:t>
            </w:r>
            <w:r w:rsidR="002A11B5">
              <w:rPr>
                <w:rFonts w:ascii="Calibri" w:hAnsi="Calibri"/>
                <w:sz w:val="20"/>
                <w:szCs w:val="20"/>
              </w:rPr>
              <w:t>,</w:t>
            </w:r>
            <w:r w:rsidRPr="0096635B">
              <w:rPr>
                <w:rFonts w:ascii="Calibri" w:hAnsi="Calibri"/>
                <w:spacing w:val="-6"/>
                <w:sz w:val="20"/>
                <w:szCs w:val="20"/>
              </w:rPr>
              <w:t xml:space="preserve"> </w:t>
            </w:r>
            <w:r w:rsidRPr="0096635B">
              <w:rPr>
                <w:rFonts w:ascii="Calibri" w:hAnsi="Calibri"/>
                <w:sz w:val="20"/>
                <w:szCs w:val="20"/>
              </w:rPr>
              <w:t>our</w:t>
            </w:r>
            <w:r w:rsidRPr="0096635B">
              <w:rPr>
                <w:rFonts w:ascii="Calibri" w:hAnsi="Calibri"/>
                <w:spacing w:val="-6"/>
                <w:sz w:val="20"/>
                <w:szCs w:val="20"/>
              </w:rPr>
              <w:t xml:space="preserve"> </w:t>
            </w:r>
            <w:r w:rsidRPr="0096635B">
              <w:rPr>
                <w:rFonts w:ascii="Calibri" w:hAnsi="Calibri"/>
                <w:sz w:val="20"/>
                <w:szCs w:val="20"/>
              </w:rPr>
              <w:t>legitimate</w:t>
            </w:r>
            <w:r w:rsidRPr="0096635B">
              <w:rPr>
                <w:rFonts w:ascii="Calibri" w:hAnsi="Calibri"/>
                <w:spacing w:val="-9"/>
                <w:sz w:val="20"/>
                <w:szCs w:val="20"/>
              </w:rPr>
              <w:t xml:space="preserve"> </w:t>
            </w:r>
            <w:r w:rsidRPr="0096635B">
              <w:rPr>
                <w:rFonts w:ascii="Calibri" w:hAnsi="Calibri"/>
                <w:sz w:val="20"/>
                <w:szCs w:val="20"/>
              </w:rPr>
              <w:t>business interests override your interests, rights and</w:t>
            </w:r>
            <w:r w:rsidRPr="0096635B">
              <w:rPr>
                <w:rFonts w:ascii="Calibri" w:hAnsi="Calibri"/>
                <w:spacing w:val="-8"/>
                <w:sz w:val="20"/>
                <w:szCs w:val="20"/>
              </w:rPr>
              <w:t xml:space="preserve"> </w:t>
            </w:r>
            <w:r w:rsidRPr="0096635B">
              <w:rPr>
                <w:rFonts w:ascii="Calibri" w:hAnsi="Calibri"/>
                <w:sz w:val="20"/>
                <w:szCs w:val="20"/>
              </w:rPr>
              <w:t>freedoms.</w:t>
            </w:r>
          </w:p>
          <w:p w14:paraId="4552B810" w14:textId="34786533" w:rsidR="0096635B" w:rsidRPr="0096635B" w:rsidRDefault="0096635B" w:rsidP="00B43DB4">
            <w:pPr>
              <w:pStyle w:val="TableParagraph"/>
              <w:spacing w:before="60" w:after="60"/>
              <w:ind w:left="108" w:right="96"/>
              <w:jc w:val="both"/>
              <w:rPr>
                <w:rFonts w:ascii="Calibri" w:hAnsi="Calibri"/>
                <w:sz w:val="20"/>
                <w:szCs w:val="20"/>
              </w:rPr>
            </w:pPr>
            <w:r w:rsidRPr="0096635B">
              <w:rPr>
                <w:rFonts w:ascii="Calibri" w:hAnsi="Calibri"/>
                <w:sz w:val="20"/>
                <w:szCs w:val="20"/>
              </w:rPr>
              <w:t>Where</w:t>
            </w:r>
            <w:r w:rsidRPr="0096635B">
              <w:rPr>
                <w:rFonts w:ascii="Calibri" w:hAnsi="Calibri"/>
                <w:spacing w:val="-11"/>
                <w:sz w:val="20"/>
                <w:szCs w:val="20"/>
              </w:rPr>
              <w:t xml:space="preserve"> </w:t>
            </w:r>
            <w:r w:rsidRPr="0096635B">
              <w:rPr>
                <w:rFonts w:ascii="Calibri" w:hAnsi="Calibri"/>
                <w:sz w:val="20"/>
                <w:szCs w:val="20"/>
              </w:rPr>
              <w:t>you</w:t>
            </w:r>
            <w:r w:rsidRPr="0096635B">
              <w:rPr>
                <w:rFonts w:ascii="Calibri" w:hAnsi="Calibri"/>
                <w:spacing w:val="-9"/>
                <w:sz w:val="20"/>
                <w:szCs w:val="20"/>
              </w:rPr>
              <w:t xml:space="preserve"> </w:t>
            </w:r>
            <w:r w:rsidRPr="0096635B">
              <w:rPr>
                <w:rFonts w:ascii="Calibri" w:hAnsi="Calibri"/>
                <w:sz w:val="20"/>
                <w:szCs w:val="20"/>
              </w:rPr>
              <w:t>exercise</w:t>
            </w:r>
            <w:r w:rsidRPr="0096635B">
              <w:rPr>
                <w:rFonts w:ascii="Calibri" w:hAnsi="Calibri"/>
                <w:spacing w:val="-12"/>
                <w:sz w:val="20"/>
                <w:szCs w:val="20"/>
              </w:rPr>
              <w:t xml:space="preserve"> </w:t>
            </w:r>
            <w:r w:rsidRPr="0096635B">
              <w:rPr>
                <w:rFonts w:ascii="Calibri" w:hAnsi="Calibri"/>
                <w:sz w:val="20"/>
                <w:szCs w:val="20"/>
              </w:rPr>
              <w:t>your</w:t>
            </w:r>
            <w:r w:rsidRPr="0096635B">
              <w:rPr>
                <w:rFonts w:ascii="Calibri" w:hAnsi="Calibri"/>
                <w:spacing w:val="-8"/>
                <w:sz w:val="20"/>
                <w:szCs w:val="20"/>
              </w:rPr>
              <w:t xml:space="preserve"> </w:t>
            </w:r>
            <w:r w:rsidRPr="0096635B">
              <w:rPr>
                <w:rFonts w:ascii="Calibri" w:hAnsi="Calibri"/>
                <w:sz w:val="20"/>
                <w:szCs w:val="20"/>
              </w:rPr>
              <w:t>right</w:t>
            </w:r>
            <w:r w:rsidRPr="0096635B">
              <w:rPr>
                <w:rFonts w:ascii="Calibri" w:hAnsi="Calibri"/>
                <w:spacing w:val="-10"/>
                <w:sz w:val="20"/>
                <w:szCs w:val="20"/>
              </w:rPr>
              <w:t xml:space="preserve"> </w:t>
            </w:r>
            <w:r w:rsidRPr="0096635B">
              <w:rPr>
                <w:rFonts w:ascii="Calibri" w:hAnsi="Calibri"/>
                <w:sz w:val="20"/>
                <w:szCs w:val="20"/>
              </w:rPr>
              <w:t>to</w:t>
            </w:r>
            <w:r w:rsidRPr="0096635B">
              <w:rPr>
                <w:rFonts w:ascii="Calibri" w:hAnsi="Calibri"/>
                <w:spacing w:val="-14"/>
                <w:sz w:val="20"/>
                <w:szCs w:val="20"/>
              </w:rPr>
              <w:t xml:space="preserve"> </w:t>
            </w:r>
            <w:r w:rsidRPr="0096635B">
              <w:rPr>
                <w:rFonts w:ascii="Calibri" w:hAnsi="Calibri"/>
                <w:sz w:val="20"/>
                <w:szCs w:val="20"/>
              </w:rPr>
              <w:t>restrict</w:t>
            </w:r>
            <w:r w:rsidRPr="0096635B">
              <w:rPr>
                <w:rFonts w:ascii="Calibri" w:hAnsi="Calibri"/>
                <w:spacing w:val="-10"/>
                <w:sz w:val="20"/>
                <w:szCs w:val="20"/>
              </w:rPr>
              <w:t xml:space="preserve"> </w:t>
            </w:r>
            <w:r w:rsidRPr="0096635B">
              <w:rPr>
                <w:rFonts w:ascii="Calibri" w:hAnsi="Calibri"/>
                <w:sz w:val="20"/>
                <w:szCs w:val="20"/>
              </w:rPr>
              <w:t>our</w:t>
            </w:r>
            <w:r w:rsidRPr="0096635B">
              <w:rPr>
                <w:rFonts w:ascii="Calibri" w:hAnsi="Calibri"/>
                <w:spacing w:val="-10"/>
                <w:sz w:val="20"/>
                <w:szCs w:val="20"/>
              </w:rPr>
              <w:t xml:space="preserve"> </w:t>
            </w:r>
            <w:r w:rsidRPr="0096635B">
              <w:rPr>
                <w:rFonts w:ascii="Calibri" w:hAnsi="Calibri"/>
                <w:sz w:val="20"/>
                <w:szCs w:val="20"/>
              </w:rPr>
              <w:t>processing</w:t>
            </w:r>
            <w:r w:rsidRPr="0096635B">
              <w:rPr>
                <w:rFonts w:ascii="Calibri" w:hAnsi="Calibri"/>
                <w:spacing w:val="-9"/>
                <w:sz w:val="20"/>
                <w:szCs w:val="20"/>
              </w:rPr>
              <w:t xml:space="preserve"> </w:t>
            </w:r>
            <w:r w:rsidRPr="0096635B">
              <w:rPr>
                <w:rFonts w:ascii="Calibri" w:hAnsi="Calibri"/>
                <w:sz w:val="20"/>
                <w:szCs w:val="20"/>
              </w:rPr>
              <w:t>of</w:t>
            </w:r>
            <w:r w:rsidRPr="0096635B">
              <w:rPr>
                <w:rFonts w:ascii="Calibri" w:hAnsi="Calibri"/>
                <w:spacing w:val="-8"/>
                <w:sz w:val="20"/>
                <w:szCs w:val="20"/>
              </w:rPr>
              <w:t xml:space="preserve"> </w:t>
            </w:r>
            <w:r w:rsidRPr="0096635B">
              <w:rPr>
                <w:rFonts w:ascii="Calibri" w:hAnsi="Calibri"/>
                <w:sz w:val="20"/>
                <w:szCs w:val="20"/>
              </w:rPr>
              <w:t>your</w:t>
            </w:r>
            <w:r w:rsidRPr="0096635B">
              <w:rPr>
                <w:rFonts w:ascii="Calibri" w:hAnsi="Calibri"/>
                <w:spacing w:val="-10"/>
                <w:sz w:val="20"/>
                <w:szCs w:val="20"/>
              </w:rPr>
              <w:t xml:space="preserve"> </w:t>
            </w:r>
            <w:r w:rsidR="00A80F45">
              <w:rPr>
                <w:rFonts w:ascii="Calibri" w:hAnsi="Calibri"/>
                <w:spacing w:val="-10"/>
                <w:sz w:val="20"/>
                <w:szCs w:val="20"/>
              </w:rPr>
              <w:t>p</w:t>
            </w:r>
            <w:r w:rsidRPr="0096635B">
              <w:rPr>
                <w:rFonts w:ascii="Calibri" w:hAnsi="Calibri"/>
                <w:sz w:val="20"/>
                <w:szCs w:val="20"/>
              </w:rPr>
              <w:t xml:space="preserve">ersonal </w:t>
            </w:r>
            <w:r w:rsidR="00A80F45">
              <w:rPr>
                <w:rFonts w:ascii="Calibri" w:hAnsi="Calibri"/>
                <w:sz w:val="20"/>
                <w:szCs w:val="20"/>
              </w:rPr>
              <w:t>d</w:t>
            </w:r>
            <w:r w:rsidRPr="0096635B">
              <w:rPr>
                <w:rFonts w:ascii="Calibri" w:hAnsi="Calibri"/>
                <w:sz w:val="20"/>
                <w:szCs w:val="20"/>
              </w:rPr>
              <w:t>ata, we will only continue to process it in accordance with the requirements of this policy or our legal obligations.</w:t>
            </w:r>
          </w:p>
        </w:tc>
      </w:tr>
      <w:tr w:rsidR="0096635B" w:rsidRPr="00E31377" w14:paraId="6B2CE5BB" w14:textId="77777777" w:rsidTr="00AE20A3">
        <w:trPr>
          <w:trHeight w:val="1338"/>
        </w:trPr>
        <w:tc>
          <w:tcPr>
            <w:tcW w:w="2027" w:type="dxa"/>
          </w:tcPr>
          <w:p w14:paraId="7AC0143E" w14:textId="77777777" w:rsidR="0096635B" w:rsidRPr="0096635B" w:rsidRDefault="0096635B" w:rsidP="00924217">
            <w:pPr>
              <w:pStyle w:val="TableParagraph"/>
              <w:tabs>
                <w:tab w:val="left" w:pos="1520"/>
              </w:tabs>
              <w:rPr>
                <w:rFonts w:ascii="Calibri" w:hAnsi="Calibri"/>
                <w:b/>
                <w:sz w:val="20"/>
                <w:szCs w:val="20"/>
              </w:rPr>
            </w:pPr>
            <w:r w:rsidRPr="0096635B">
              <w:rPr>
                <w:rFonts w:ascii="Calibri" w:hAnsi="Calibri"/>
                <w:b/>
                <w:sz w:val="20"/>
                <w:szCs w:val="20"/>
              </w:rPr>
              <w:t xml:space="preserve">Right to </w:t>
            </w:r>
          </w:p>
          <w:p w14:paraId="5B52F897" w14:textId="77777777" w:rsidR="0096635B" w:rsidRPr="0096635B" w:rsidRDefault="0096635B" w:rsidP="00557A14">
            <w:pPr>
              <w:pStyle w:val="TableParagraph"/>
              <w:tabs>
                <w:tab w:val="left" w:pos="1520"/>
              </w:tabs>
              <w:spacing w:before="120"/>
              <w:ind w:left="108"/>
              <w:rPr>
                <w:rFonts w:ascii="Calibri" w:hAnsi="Calibri"/>
                <w:b/>
                <w:sz w:val="20"/>
                <w:szCs w:val="20"/>
              </w:rPr>
            </w:pPr>
            <w:r w:rsidRPr="0096635B">
              <w:rPr>
                <w:rFonts w:ascii="Calibri" w:hAnsi="Calibri"/>
                <w:b/>
                <w:sz w:val="20"/>
                <w:szCs w:val="20"/>
              </w:rPr>
              <w:t>Data Portability</w:t>
            </w:r>
          </w:p>
        </w:tc>
        <w:tc>
          <w:tcPr>
            <w:tcW w:w="7938" w:type="dxa"/>
          </w:tcPr>
          <w:p w14:paraId="1917AB33" w14:textId="57800902" w:rsidR="0096635B" w:rsidRPr="0096635B" w:rsidRDefault="0096635B" w:rsidP="006A584C">
            <w:pPr>
              <w:pStyle w:val="TableParagraph"/>
              <w:ind w:right="95"/>
              <w:jc w:val="both"/>
              <w:rPr>
                <w:rFonts w:ascii="Calibri" w:hAnsi="Calibri"/>
                <w:sz w:val="20"/>
                <w:szCs w:val="20"/>
              </w:rPr>
            </w:pPr>
            <w:r w:rsidRPr="0096635B">
              <w:rPr>
                <w:rFonts w:ascii="Calibri" w:hAnsi="Calibri"/>
                <w:sz w:val="20"/>
                <w:szCs w:val="20"/>
              </w:rPr>
              <w:t xml:space="preserve">You have a right to receive and transfer the </w:t>
            </w:r>
            <w:r w:rsidR="00A80F45">
              <w:rPr>
                <w:rFonts w:ascii="Calibri" w:hAnsi="Calibri"/>
                <w:sz w:val="20"/>
                <w:szCs w:val="20"/>
              </w:rPr>
              <w:t>p</w:t>
            </w:r>
            <w:r w:rsidRPr="0096635B">
              <w:rPr>
                <w:rFonts w:ascii="Calibri" w:hAnsi="Calibri"/>
                <w:sz w:val="20"/>
                <w:szCs w:val="20"/>
              </w:rPr>
              <w:t xml:space="preserve">ersonal </w:t>
            </w:r>
            <w:r w:rsidR="00A80F45">
              <w:rPr>
                <w:rFonts w:ascii="Calibri" w:hAnsi="Calibri"/>
                <w:sz w:val="20"/>
                <w:szCs w:val="20"/>
              </w:rPr>
              <w:t>d</w:t>
            </w:r>
            <w:r w:rsidRPr="0096635B">
              <w:rPr>
                <w:rFonts w:ascii="Calibri" w:hAnsi="Calibri"/>
                <w:sz w:val="20"/>
                <w:szCs w:val="20"/>
              </w:rPr>
              <w:t>ata that we hold about you.  This only applies to:</w:t>
            </w:r>
          </w:p>
          <w:p w14:paraId="396366E1" w14:textId="550CB0E2" w:rsidR="0096635B" w:rsidRPr="0096635B" w:rsidRDefault="0096635B" w:rsidP="00B43DB4">
            <w:pPr>
              <w:pStyle w:val="TableParagraph"/>
              <w:numPr>
                <w:ilvl w:val="0"/>
                <w:numId w:val="8"/>
              </w:numPr>
              <w:spacing w:before="120"/>
              <w:ind w:left="527" w:right="96" w:hanging="357"/>
              <w:jc w:val="both"/>
              <w:rPr>
                <w:rFonts w:ascii="Calibri" w:hAnsi="Calibri"/>
                <w:sz w:val="20"/>
                <w:szCs w:val="20"/>
              </w:rPr>
            </w:pPr>
            <w:r w:rsidRPr="0096635B">
              <w:rPr>
                <w:rFonts w:ascii="Calibri" w:hAnsi="Calibri"/>
                <w:sz w:val="20"/>
                <w:szCs w:val="20"/>
              </w:rPr>
              <w:t>personal data you have provided to us</w:t>
            </w:r>
          </w:p>
          <w:p w14:paraId="356E9B62" w14:textId="77777777" w:rsidR="0096635B" w:rsidRPr="0096635B" w:rsidRDefault="0096635B" w:rsidP="00B43DB4">
            <w:pPr>
              <w:pStyle w:val="TableParagraph"/>
              <w:numPr>
                <w:ilvl w:val="0"/>
                <w:numId w:val="8"/>
              </w:numPr>
              <w:ind w:left="527" w:right="95"/>
              <w:jc w:val="both"/>
              <w:rPr>
                <w:rFonts w:ascii="Calibri" w:hAnsi="Calibri"/>
                <w:sz w:val="20"/>
                <w:szCs w:val="20"/>
              </w:rPr>
            </w:pPr>
            <w:r w:rsidRPr="0096635B">
              <w:rPr>
                <w:rFonts w:ascii="Calibri" w:hAnsi="Calibri"/>
                <w:sz w:val="20"/>
                <w:szCs w:val="20"/>
              </w:rPr>
              <w:t>where the data was processed by you giving us your individual consent or for the performance of a contract</w:t>
            </w:r>
          </w:p>
          <w:p w14:paraId="6F4BC9AD" w14:textId="77777777" w:rsidR="0096635B" w:rsidRPr="0096635B" w:rsidRDefault="0096635B" w:rsidP="00B43DB4">
            <w:pPr>
              <w:pStyle w:val="TableParagraph"/>
              <w:numPr>
                <w:ilvl w:val="0"/>
                <w:numId w:val="8"/>
              </w:numPr>
              <w:ind w:left="527" w:right="95"/>
              <w:jc w:val="both"/>
              <w:rPr>
                <w:rFonts w:ascii="Calibri" w:hAnsi="Calibri"/>
                <w:sz w:val="20"/>
                <w:szCs w:val="20"/>
              </w:rPr>
            </w:pPr>
            <w:r w:rsidRPr="0096635B">
              <w:rPr>
                <w:rFonts w:ascii="Calibri" w:hAnsi="Calibri"/>
                <w:sz w:val="20"/>
                <w:szCs w:val="20"/>
              </w:rPr>
              <w:t>and where processing was carried out by automated means.</w:t>
            </w:r>
          </w:p>
          <w:p w14:paraId="0C4C6E37" w14:textId="61F31912" w:rsidR="0096635B" w:rsidRPr="0096635B" w:rsidRDefault="0096635B" w:rsidP="00B43DB4">
            <w:pPr>
              <w:pStyle w:val="TableParagraph"/>
              <w:spacing w:before="120" w:after="60"/>
              <w:ind w:left="102" w:right="96" w:hanging="11"/>
              <w:jc w:val="both"/>
              <w:rPr>
                <w:rFonts w:ascii="Calibri" w:hAnsi="Calibri"/>
                <w:sz w:val="20"/>
                <w:szCs w:val="20"/>
              </w:rPr>
            </w:pPr>
            <w:r w:rsidRPr="0096635B">
              <w:rPr>
                <w:rFonts w:ascii="Calibri" w:hAnsi="Calibri"/>
                <w:sz w:val="20"/>
                <w:szCs w:val="20"/>
              </w:rPr>
              <w:t>Where you make such a request, this will be provided in a structured, commonly used, machine readable format such as a CSV file</w:t>
            </w:r>
            <w:r w:rsidR="002A11B5">
              <w:rPr>
                <w:rFonts w:ascii="Calibri" w:hAnsi="Calibri"/>
                <w:sz w:val="20"/>
                <w:szCs w:val="20"/>
              </w:rPr>
              <w:t>, or an agreeable format</w:t>
            </w:r>
            <w:r w:rsidRPr="0096635B">
              <w:rPr>
                <w:rFonts w:ascii="Calibri" w:hAnsi="Calibri"/>
                <w:sz w:val="20"/>
                <w:szCs w:val="20"/>
              </w:rPr>
              <w:t>.  This will be completed within one month of us receiving your request.</w:t>
            </w:r>
          </w:p>
        </w:tc>
      </w:tr>
      <w:tr w:rsidR="0096635B" w:rsidRPr="00E31377" w14:paraId="090EE77A" w14:textId="77777777" w:rsidTr="00AE20A3">
        <w:trPr>
          <w:trHeight w:val="1807"/>
        </w:trPr>
        <w:tc>
          <w:tcPr>
            <w:tcW w:w="2027" w:type="dxa"/>
          </w:tcPr>
          <w:p w14:paraId="34762827" w14:textId="77777777" w:rsidR="0096635B" w:rsidRPr="0096635B" w:rsidRDefault="0096635B" w:rsidP="00924217">
            <w:pPr>
              <w:pStyle w:val="TableParagraph"/>
              <w:rPr>
                <w:rFonts w:ascii="Calibri" w:hAnsi="Calibri"/>
                <w:b/>
                <w:sz w:val="20"/>
                <w:szCs w:val="20"/>
              </w:rPr>
            </w:pPr>
            <w:r w:rsidRPr="0096635B">
              <w:rPr>
                <w:rFonts w:ascii="Calibri" w:hAnsi="Calibri"/>
                <w:b/>
                <w:sz w:val="20"/>
                <w:szCs w:val="20"/>
              </w:rPr>
              <w:lastRenderedPageBreak/>
              <w:t>Right to</w:t>
            </w:r>
          </w:p>
          <w:p w14:paraId="7877D417" w14:textId="77777777" w:rsidR="0096635B" w:rsidRPr="0096635B" w:rsidRDefault="0096635B" w:rsidP="00557A14">
            <w:pPr>
              <w:pStyle w:val="TableParagraph"/>
              <w:spacing w:before="120"/>
              <w:ind w:left="108"/>
              <w:rPr>
                <w:rFonts w:ascii="Calibri" w:hAnsi="Calibri"/>
                <w:b/>
                <w:sz w:val="20"/>
                <w:szCs w:val="20"/>
              </w:rPr>
            </w:pPr>
            <w:r w:rsidRPr="0096635B">
              <w:rPr>
                <w:rFonts w:ascii="Calibri" w:hAnsi="Calibri"/>
                <w:b/>
                <w:sz w:val="20"/>
                <w:szCs w:val="20"/>
              </w:rPr>
              <w:t>Object to Processing</w:t>
            </w:r>
          </w:p>
        </w:tc>
        <w:tc>
          <w:tcPr>
            <w:tcW w:w="7938" w:type="dxa"/>
          </w:tcPr>
          <w:p w14:paraId="188A75C1" w14:textId="2B3F04DF" w:rsidR="0096635B" w:rsidRPr="0096635B" w:rsidRDefault="0096635B" w:rsidP="00557A14">
            <w:pPr>
              <w:pStyle w:val="TableParagraph"/>
              <w:ind w:right="113"/>
              <w:jc w:val="both"/>
              <w:rPr>
                <w:rFonts w:ascii="Calibri" w:hAnsi="Calibri"/>
                <w:sz w:val="20"/>
                <w:szCs w:val="20"/>
              </w:rPr>
            </w:pPr>
            <w:r w:rsidRPr="0096635B">
              <w:rPr>
                <w:rFonts w:ascii="Calibri" w:hAnsi="Calibri"/>
                <w:sz w:val="20"/>
                <w:szCs w:val="20"/>
              </w:rPr>
              <w:t xml:space="preserve">In certain circumstances, you have a right to object to our processing of your </w:t>
            </w:r>
            <w:r w:rsidR="00DB3F90">
              <w:rPr>
                <w:rFonts w:ascii="Calibri" w:hAnsi="Calibri"/>
                <w:sz w:val="20"/>
                <w:szCs w:val="20"/>
              </w:rPr>
              <w:t>p</w:t>
            </w:r>
            <w:r w:rsidRPr="0096635B">
              <w:rPr>
                <w:rFonts w:ascii="Calibri" w:hAnsi="Calibri"/>
                <w:sz w:val="20"/>
                <w:szCs w:val="20"/>
              </w:rPr>
              <w:t xml:space="preserve">ersonal </w:t>
            </w:r>
            <w:r w:rsidR="00DB3F90">
              <w:rPr>
                <w:rFonts w:ascii="Calibri" w:hAnsi="Calibri"/>
                <w:sz w:val="20"/>
                <w:szCs w:val="20"/>
              </w:rPr>
              <w:t>d</w:t>
            </w:r>
            <w:r w:rsidRPr="0096635B">
              <w:rPr>
                <w:rFonts w:ascii="Calibri" w:hAnsi="Calibri"/>
                <w:sz w:val="20"/>
                <w:szCs w:val="20"/>
              </w:rPr>
              <w:t xml:space="preserve">ata </w:t>
            </w:r>
          </w:p>
          <w:p w14:paraId="12D4265D" w14:textId="77777777" w:rsidR="0096635B" w:rsidRPr="0096635B" w:rsidRDefault="0096635B" w:rsidP="00D16FF3">
            <w:pPr>
              <w:pStyle w:val="TableParagraph"/>
              <w:numPr>
                <w:ilvl w:val="0"/>
                <w:numId w:val="9"/>
              </w:numPr>
              <w:spacing w:before="60"/>
              <w:ind w:left="521" w:right="113" w:hanging="357"/>
              <w:jc w:val="both"/>
              <w:rPr>
                <w:rFonts w:ascii="Calibri" w:hAnsi="Calibri"/>
                <w:sz w:val="20"/>
                <w:szCs w:val="20"/>
              </w:rPr>
            </w:pPr>
            <w:r w:rsidRPr="0096635B">
              <w:rPr>
                <w:rFonts w:ascii="Calibri" w:hAnsi="Calibri"/>
                <w:sz w:val="20"/>
                <w:szCs w:val="20"/>
              </w:rPr>
              <w:t>Where we have processed it as a legitimate interest (including profiling)</w:t>
            </w:r>
          </w:p>
          <w:p w14:paraId="6FD06891" w14:textId="77777777" w:rsidR="0096635B" w:rsidRPr="0096635B" w:rsidRDefault="0096635B" w:rsidP="00B43DB4">
            <w:pPr>
              <w:pStyle w:val="TableParagraph"/>
              <w:numPr>
                <w:ilvl w:val="0"/>
                <w:numId w:val="9"/>
              </w:numPr>
              <w:ind w:left="527" w:right="113"/>
              <w:jc w:val="both"/>
              <w:rPr>
                <w:rFonts w:ascii="Calibri" w:hAnsi="Calibri"/>
                <w:sz w:val="20"/>
                <w:szCs w:val="20"/>
              </w:rPr>
            </w:pPr>
            <w:r w:rsidRPr="0096635B">
              <w:rPr>
                <w:rFonts w:ascii="Calibri" w:hAnsi="Calibri"/>
                <w:sz w:val="20"/>
                <w:szCs w:val="20"/>
              </w:rPr>
              <w:t>Direct Marketing (including profiling)</w:t>
            </w:r>
          </w:p>
          <w:p w14:paraId="5C30F650" w14:textId="3E328290" w:rsidR="0096635B" w:rsidRPr="00557A14" w:rsidRDefault="0096635B" w:rsidP="00B43DB4">
            <w:pPr>
              <w:pStyle w:val="TableParagraph"/>
              <w:numPr>
                <w:ilvl w:val="0"/>
                <w:numId w:val="9"/>
              </w:numPr>
              <w:ind w:left="527" w:right="113"/>
              <w:jc w:val="both"/>
              <w:rPr>
                <w:rFonts w:ascii="Calibri" w:hAnsi="Calibri"/>
                <w:sz w:val="20"/>
                <w:szCs w:val="20"/>
              </w:rPr>
            </w:pPr>
            <w:r w:rsidRPr="0096635B">
              <w:rPr>
                <w:rFonts w:ascii="Calibri" w:hAnsi="Calibri"/>
                <w:sz w:val="20"/>
                <w:szCs w:val="20"/>
              </w:rPr>
              <w:t>Processing for scientific / historical research and statistics</w:t>
            </w:r>
          </w:p>
          <w:p w14:paraId="349DF860" w14:textId="326ABC3E" w:rsidR="0096635B" w:rsidRPr="0096635B" w:rsidRDefault="0096635B" w:rsidP="00B43DB4">
            <w:pPr>
              <w:pStyle w:val="TableParagraph"/>
              <w:spacing w:before="60"/>
              <w:ind w:left="108" w:right="113"/>
              <w:jc w:val="both"/>
              <w:rPr>
                <w:rFonts w:ascii="Calibri" w:hAnsi="Calibri"/>
                <w:sz w:val="20"/>
                <w:szCs w:val="20"/>
              </w:rPr>
            </w:pPr>
            <w:r w:rsidRPr="0096635B">
              <w:rPr>
                <w:rFonts w:ascii="Calibri" w:hAnsi="Calibri"/>
                <w:sz w:val="20"/>
                <w:szCs w:val="20"/>
              </w:rPr>
              <w:t xml:space="preserve">We will still be able to process your </w:t>
            </w:r>
            <w:r w:rsidR="00DB3F90">
              <w:rPr>
                <w:rFonts w:ascii="Calibri" w:hAnsi="Calibri"/>
                <w:sz w:val="20"/>
                <w:szCs w:val="20"/>
              </w:rPr>
              <w:t>p</w:t>
            </w:r>
            <w:r w:rsidRPr="0096635B">
              <w:rPr>
                <w:rFonts w:ascii="Calibri" w:hAnsi="Calibri"/>
                <w:sz w:val="20"/>
                <w:szCs w:val="20"/>
              </w:rPr>
              <w:t xml:space="preserve">ersonal </w:t>
            </w:r>
            <w:r w:rsidR="00DB3F90">
              <w:rPr>
                <w:rFonts w:ascii="Calibri" w:hAnsi="Calibri"/>
                <w:sz w:val="20"/>
                <w:szCs w:val="20"/>
              </w:rPr>
              <w:t>d</w:t>
            </w:r>
            <w:r w:rsidRPr="0096635B">
              <w:rPr>
                <w:rFonts w:ascii="Calibri" w:hAnsi="Calibri"/>
                <w:sz w:val="20"/>
                <w:szCs w:val="20"/>
              </w:rPr>
              <w:t xml:space="preserve">ata where </w:t>
            </w:r>
          </w:p>
          <w:p w14:paraId="6342188D" w14:textId="77777777" w:rsidR="00B43DB4" w:rsidRDefault="0096635B" w:rsidP="00B43DB4">
            <w:pPr>
              <w:pStyle w:val="TableParagraph"/>
              <w:numPr>
                <w:ilvl w:val="0"/>
                <w:numId w:val="10"/>
              </w:numPr>
              <w:ind w:left="527" w:right="113"/>
              <w:jc w:val="both"/>
              <w:rPr>
                <w:rFonts w:ascii="Calibri" w:hAnsi="Calibri"/>
                <w:sz w:val="20"/>
                <w:szCs w:val="20"/>
              </w:rPr>
            </w:pPr>
            <w:r w:rsidRPr="0096635B">
              <w:rPr>
                <w:rFonts w:ascii="Calibri" w:hAnsi="Calibri"/>
                <w:sz w:val="20"/>
                <w:szCs w:val="20"/>
              </w:rPr>
              <w:t>We can demonstrate compelling legitimate grounds for us to process your Personal Data which override your interests, rights and freedoms</w:t>
            </w:r>
          </w:p>
          <w:p w14:paraId="432F4FA3" w14:textId="1B5D3EE2" w:rsidR="0096635B" w:rsidRPr="00B43DB4" w:rsidRDefault="0096635B" w:rsidP="00B43DB4">
            <w:pPr>
              <w:pStyle w:val="TableParagraph"/>
              <w:numPr>
                <w:ilvl w:val="0"/>
                <w:numId w:val="10"/>
              </w:numPr>
              <w:ind w:left="527" w:right="113"/>
              <w:jc w:val="both"/>
              <w:rPr>
                <w:rFonts w:ascii="Calibri" w:hAnsi="Calibri"/>
                <w:sz w:val="20"/>
                <w:szCs w:val="20"/>
              </w:rPr>
            </w:pPr>
            <w:r w:rsidRPr="00B43DB4">
              <w:rPr>
                <w:rFonts w:ascii="Calibri" w:hAnsi="Calibri"/>
                <w:sz w:val="20"/>
                <w:szCs w:val="20"/>
              </w:rPr>
              <w:t>The processing is for establishment, exercise and defence of legal claims.</w:t>
            </w:r>
          </w:p>
        </w:tc>
      </w:tr>
      <w:tr w:rsidR="0096635B" w:rsidRPr="00E31377" w14:paraId="2912A79D" w14:textId="77777777" w:rsidTr="00AE20A3">
        <w:trPr>
          <w:trHeight w:val="839"/>
        </w:trPr>
        <w:tc>
          <w:tcPr>
            <w:tcW w:w="2027" w:type="dxa"/>
          </w:tcPr>
          <w:p w14:paraId="1BD2DCD5" w14:textId="77777777" w:rsidR="0096635B" w:rsidRPr="0096635B" w:rsidRDefault="0096635B" w:rsidP="00924217">
            <w:pPr>
              <w:pStyle w:val="TableParagraph"/>
              <w:tabs>
                <w:tab w:val="left" w:pos="1520"/>
              </w:tabs>
              <w:rPr>
                <w:rFonts w:ascii="Calibri" w:hAnsi="Calibri"/>
                <w:b/>
                <w:sz w:val="20"/>
                <w:szCs w:val="20"/>
              </w:rPr>
            </w:pPr>
            <w:r w:rsidRPr="0096635B">
              <w:rPr>
                <w:rFonts w:ascii="Calibri" w:hAnsi="Calibri"/>
                <w:b/>
                <w:sz w:val="20"/>
                <w:szCs w:val="20"/>
              </w:rPr>
              <w:t>Right to</w:t>
            </w:r>
          </w:p>
          <w:p w14:paraId="466F5B96" w14:textId="77777777" w:rsidR="0096635B" w:rsidRPr="0096635B" w:rsidRDefault="0096635B" w:rsidP="00557A14">
            <w:pPr>
              <w:pStyle w:val="TableParagraph"/>
              <w:tabs>
                <w:tab w:val="left" w:pos="1520"/>
              </w:tabs>
              <w:spacing w:before="120"/>
              <w:ind w:left="108"/>
              <w:rPr>
                <w:rFonts w:ascii="Calibri" w:hAnsi="Calibri"/>
                <w:b/>
                <w:sz w:val="20"/>
                <w:szCs w:val="20"/>
              </w:rPr>
            </w:pPr>
            <w:r w:rsidRPr="0096635B">
              <w:rPr>
                <w:rFonts w:ascii="Calibri" w:hAnsi="Calibri"/>
                <w:b/>
                <w:sz w:val="20"/>
                <w:szCs w:val="20"/>
              </w:rPr>
              <w:t>Object to automated decision making including profiling</w:t>
            </w:r>
          </w:p>
        </w:tc>
        <w:tc>
          <w:tcPr>
            <w:tcW w:w="7938" w:type="dxa"/>
          </w:tcPr>
          <w:p w14:paraId="3919729E" w14:textId="4615AFD7" w:rsidR="0096635B" w:rsidRPr="0096635B" w:rsidRDefault="0096635B" w:rsidP="006A584C">
            <w:pPr>
              <w:pStyle w:val="TableParagraph"/>
              <w:ind w:right="113"/>
              <w:jc w:val="both"/>
              <w:rPr>
                <w:rFonts w:ascii="Calibri" w:hAnsi="Calibri"/>
                <w:sz w:val="20"/>
                <w:szCs w:val="20"/>
              </w:rPr>
            </w:pPr>
            <w:r w:rsidRPr="0096635B">
              <w:rPr>
                <w:rFonts w:ascii="Calibri" w:hAnsi="Calibri"/>
                <w:sz w:val="20"/>
                <w:szCs w:val="20"/>
              </w:rPr>
              <w:t>You</w:t>
            </w:r>
            <w:r w:rsidRPr="0096635B">
              <w:rPr>
                <w:rFonts w:ascii="Calibri" w:hAnsi="Calibri"/>
                <w:spacing w:val="51"/>
                <w:sz w:val="20"/>
                <w:szCs w:val="20"/>
              </w:rPr>
              <w:t xml:space="preserve"> </w:t>
            </w:r>
            <w:r w:rsidRPr="0096635B">
              <w:rPr>
                <w:rFonts w:ascii="Calibri" w:hAnsi="Calibri"/>
                <w:sz w:val="20"/>
                <w:szCs w:val="20"/>
              </w:rPr>
              <w:t>have</w:t>
            </w:r>
            <w:r w:rsidRPr="0096635B">
              <w:rPr>
                <w:rFonts w:ascii="Calibri" w:hAnsi="Calibri"/>
                <w:spacing w:val="51"/>
                <w:sz w:val="20"/>
                <w:szCs w:val="20"/>
              </w:rPr>
              <w:t xml:space="preserve"> </w:t>
            </w:r>
            <w:r w:rsidRPr="0096635B">
              <w:rPr>
                <w:rFonts w:ascii="Calibri" w:hAnsi="Calibri"/>
                <w:sz w:val="20"/>
                <w:szCs w:val="20"/>
              </w:rPr>
              <w:t>a right</w:t>
            </w:r>
            <w:r w:rsidRPr="0096635B">
              <w:rPr>
                <w:rFonts w:ascii="Calibri" w:hAnsi="Calibri"/>
                <w:spacing w:val="52"/>
                <w:sz w:val="20"/>
                <w:szCs w:val="20"/>
              </w:rPr>
              <w:t xml:space="preserve"> </w:t>
            </w:r>
            <w:r w:rsidRPr="0096635B">
              <w:rPr>
                <w:rFonts w:ascii="Calibri" w:hAnsi="Calibri"/>
                <w:sz w:val="20"/>
                <w:szCs w:val="20"/>
              </w:rPr>
              <w:t>not</w:t>
            </w:r>
            <w:r w:rsidRPr="0096635B">
              <w:rPr>
                <w:rFonts w:ascii="Calibri" w:hAnsi="Calibri"/>
                <w:spacing w:val="50"/>
                <w:sz w:val="20"/>
                <w:szCs w:val="20"/>
              </w:rPr>
              <w:t xml:space="preserve"> </w:t>
            </w:r>
            <w:r w:rsidRPr="0096635B">
              <w:rPr>
                <w:rFonts w:ascii="Calibri" w:hAnsi="Calibri"/>
                <w:sz w:val="20"/>
                <w:szCs w:val="20"/>
              </w:rPr>
              <w:t>to</w:t>
            </w:r>
            <w:r w:rsidRPr="0096635B">
              <w:rPr>
                <w:rFonts w:ascii="Calibri" w:hAnsi="Calibri"/>
                <w:spacing w:val="51"/>
                <w:sz w:val="20"/>
                <w:szCs w:val="20"/>
              </w:rPr>
              <w:t xml:space="preserve"> </w:t>
            </w:r>
            <w:r w:rsidRPr="0096635B">
              <w:rPr>
                <w:rFonts w:ascii="Calibri" w:hAnsi="Calibri"/>
                <w:sz w:val="20"/>
                <w:szCs w:val="20"/>
              </w:rPr>
              <w:t>be subjected to decisions being made solely by automated means without any human involvement.  This might be the case where quotations are obtained online.  We will still be able to carry out this type of decision-making where:</w:t>
            </w:r>
          </w:p>
          <w:p w14:paraId="0EA0AD50" w14:textId="77777777" w:rsidR="0096635B" w:rsidRPr="0096635B" w:rsidRDefault="0096635B" w:rsidP="00B43DB4">
            <w:pPr>
              <w:pStyle w:val="TableParagraph"/>
              <w:numPr>
                <w:ilvl w:val="0"/>
                <w:numId w:val="2"/>
              </w:numPr>
              <w:tabs>
                <w:tab w:val="left" w:pos="669"/>
              </w:tabs>
              <w:ind w:left="527"/>
              <w:jc w:val="both"/>
              <w:rPr>
                <w:rFonts w:ascii="Calibri" w:hAnsi="Calibri"/>
                <w:sz w:val="20"/>
                <w:szCs w:val="20"/>
              </w:rPr>
            </w:pPr>
            <w:r w:rsidRPr="0096635B">
              <w:rPr>
                <w:rFonts w:ascii="Calibri" w:hAnsi="Calibri"/>
                <w:sz w:val="20"/>
                <w:szCs w:val="20"/>
              </w:rPr>
              <w:t>It is necessary to enter into or for the performance of a contract (such as a contract of insurance) which is the main reason we would use this type of decision-making; or</w:t>
            </w:r>
          </w:p>
          <w:p w14:paraId="45257DA0" w14:textId="77777777" w:rsidR="0096635B" w:rsidRPr="0096635B" w:rsidRDefault="0096635B" w:rsidP="00B43DB4">
            <w:pPr>
              <w:pStyle w:val="TableParagraph"/>
              <w:numPr>
                <w:ilvl w:val="0"/>
                <w:numId w:val="2"/>
              </w:numPr>
              <w:tabs>
                <w:tab w:val="left" w:pos="669"/>
              </w:tabs>
              <w:ind w:left="527"/>
              <w:jc w:val="both"/>
              <w:rPr>
                <w:rFonts w:ascii="Calibri" w:hAnsi="Calibri"/>
                <w:sz w:val="20"/>
                <w:szCs w:val="20"/>
              </w:rPr>
            </w:pPr>
            <w:r w:rsidRPr="0096635B">
              <w:rPr>
                <w:rFonts w:ascii="Calibri" w:hAnsi="Calibri"/>
                <w:sz w:val="20"/>
                <w:szCs w:val="20"/>
              </w:rPr>
              <w:t>You have given your explicit consent for us to do so.</w:t>
            </w:r>
          </w:p>
          <w:p w14:paraId="4A51395E" w14:textId="77777777" w:rsidR="0096635B" w:rsidRPr="0096635B" w:rsidRDefault="0096635B" w:rsidP="00B43DB4">
            <w:pPr>
              <w:pStyle w:val="TableParagraph"/>
              <w:spacing w:before="60" w:after="60"/>
              <w:ind w:left="108" w:right="96"/>
              <w:jc w:val="both"/>
              <w:rPr>
                <w:rFonts w:ascii="Calibri" w:hAnsi="Calibri"/>
                <w:sz w:val="20"/>
                <w:szCs w:val="20"/>
              </w:rPr>
            </w:pPr>
            <w:r w:rsidRPr="0096635B">
              <w:rPr>
                <w:rFonts w:ascii="Calibri" w:hAnsi="Calibri"/>
                <w:sz w:val="20"/>
                <w:szCs w:val="20"/>
              </w:rPr>
              <w:t>We will only process data in the way you would expect it to be used, and you will be entitled to have a person from our firm to review the decision so that you can query it and set out your point of view and circumstances to us.</w:t>
            </w:r>
          </w:p>
        </w:tc>
      </w:tr>
      <w:tr w:rsidR="0096635B" w:rsidRPr="00E31377" w14:paraId="5BBC84D3" w14:textId="77777777" w:rsidTr="00AE20A3">
        <w:trPr>
          <w:trHeight w:val="1263"/>
        </w:trPr>
        <w:tc>
          <w:tcPr>
            <w:tcW w:w="2027" w:type="dxa"/>
            <w:tcBorders>
              <w:top w:val="single" w:sz="4" w:space="0" w:color="000000"/>
              <w:left w:val="single" w:sz="4" w:space="0" w:color="000000"/>
              <w:bottom w:val="single" w:sz="4" w:space="0" w:color="000000"/>
              <w:right w:val="single" w:sz="4" w:space="0" w:color="000000"/>
            </w:tcBorders>
          </w:tcPr>
          <w:p w14:paraId="4BB4EB0E" w14:textId="77777777" w:rsidR="0096635B" w:rsidRPr="0096635B" w:rsidRDefault="0096635B" w:rsidP="00924217">
            <w:pPr>
              <w:pStyle w:val="TableParagraph"/>
              <w:tabs>
                <w:tab w:val="left" w:pos="1520"/>
              </w:tabs>
              <w:rPr>
                <w:rFonts w:ascii="Calibri" w:hAnsi="Calibri"/>
                <w:b/>
                <w:sz w:val="20"/>
                <w:szCs w:val="20"/>
              </w:rPr>
            </w:pPr>
            <w:r w:rsidRPr="0096635B">
              <w:rPr>
                <w:rFonts w:ascii="Calibri" w:hAnsi="Calibri"/>
                <w:b/>
                <w:sz w:val="20"/>
                <w:szCs w:val="20"/>
              </w:rPr>
              <w:t>Right to</w:t>
            </w:r>
          </w:p>
          <w:p w14:paraId="006613A5" w14:textId="77777777" w:rsidR="0096635B" w:rsidRPr="0096635B" w:rsidRDefault="0096635B" w:rsidP="00557A14">
            <w:pPr>
              <w:pStyle w:val="TableParagraph"/>
              <w:tabs>
                <w:tab w:val="left" w:pos="1520"/>
              </w:tabs>
              <w:spacing w:before="120"/>
              <w:ind w:left="108"/>
              <w:rPr>
                <w:rFonts w:ascii="Calibri" w:hAnsi="Calibri"/>
                <w:b/>
                <w:color w:val="FF0000"/>
                <w:sz w:val="20"/>
                <w:szCs w:val="20"/>
              </w:rPr>
            </w:pPr>
            <w:r w:rsidRPr="0096635B">
              <w:rPr>
                <w:rFonts w:ascii="Calibri" w:hAnsi="Calibri"/>
                <w:b/>
                <w:sz w:val="20"/>
                <w:szCs w:val="20"/>
              </w:rPr>
              <w:t>Withdraw Consent</w:t>
            </w:r>
          </w:p>
        </w:tc>
        <w:tc>
          <w:tcPr>
            <w:tcW w:w="7938" w:type="dxa"/>
            <w:tcBorders>
              <w:top w:val="single" w:sz="4" w:space="0" w:color="000000"/>
              <w:left w:val="single" w:sz="4" w:space="0" w:color="000000"/>
              <w:bottom w:val="single" w:sz="4" w:space="0" w:color="000000"/>
              <w:right w:val="single" w:sz="4" w:space="0" w:color="000000"/>
            </w:tcBorders>
          </w:tcPr>
          <w:p w14:paraId="670C3E3C" w14:textId="11F93528" w:rsidR="0096635B" w:rsidRPr="0096635B" w:rsidRDefault="0096635B" w:rsidP="00557A14">
            <w:pPr>
              <w:pStyle w:val="TableParagraph"/>
              <w:spacing w:after="60"/>
              <w:ind w:left="108" w:right="96"/>
              <w:jc w:val="both"/>
              <w:rPr>
                <w:rFonts w:ascii="Calibri" w:hAnsi="Calibri"/>
                <w:color w:val="FF0000"/>
                <w:sz w:val="20"/>
                <w:szCs w:val="20"/>
              </w:rPr>
            </w:pPr>
            <w:r w:rsidRPr="002A11B5">
              <w:rPr>
                <w:rFonts w:ascii="Calibri" w:hAnsi="Calibri"/>
                <w:sz w:val="20"/>
                <w:szCs w:val="20"/>
              </w:rPr>
              <w:t>Where the legal basis of consent has been used (and in our business we only use this for parental consent when collecting children’s data in connection with travel insurance</w:t>
            </w:r>
            <w:r w:rsidR="005D551D">
              <w:rPr>
                <w:rFonts w:ascii="Calibri" w:hAnsi="Calibri"/>
                <w:sz w:val="20"/>
                <w:szCs w:val="20"/>
              </w:rPr>
              <w:t xml:space="preserve">, and </w:t>
            </w:r>
            <w:r w:rsidR="005D551D" w:rsidRPr="00807C93">
              <w:rPr>
                <w:rFonts w:ascii="Calibri" w:hAnsi="Calibri"/>
                <w:sz w:val="20"/>
                <w:szCs w:val="20"/>
              </w:rPr>
              <w:t xml:space="preserve">as part of our </w:t>
            </w:r>
            <w:r w:rsidR="005D551D">
              <w:rPr>
                <w:rFonts w:ascii="Calibri" w:hAnsi="Calibri"/>
                <w:sz w:val="20"/>
                <w:szCs w:val="20"/>
              </w:rPr>
              <w:t xml:space="preserve">financial </w:t>
            </w:r>
            <w:r w:rsidR="005D551D" w:rsidRPr="00807C93">
              <w:rPr>
                <w:rFonts w:ascii="Calibri" w:hAnsi="Calibri"/>
                <w:sz w:val="20"/>
                <w:szCs w:val="20"/>
              </w:rPr>
              <w:t>planning process and in conjunction with trusts etc</w:t>
            </w:r>
            <w:r w:rsidR="005D551D">
              <w:rPr>
                <w:rFonts w:ascii="Calibri" w:hAnsi="Calibri"/>
                <w:sz w:val="20"/>
                <w:szCs w:val="20"/>
              </w:rPr>
              <w:t>;</w:t>
            </w:r>
            <w:r w:rsidRPr="002A11B5">
              <w:rPr>
                <w:rFonts w:ascii="Calibri" w:hAnsi="Calibri"/>
                <w:sz w:val="20"/>
                <w:szCs w:val="20"/>
              </w:rPr>
              <w:t>), you have the right to withdraw that consent at any time.  Where you exercise your right to withdraw parental consent of the processing of any children’s data, any data processed prior to the withdrawal of consent will remain valid.</w:t>
            </w:r>
            <w:r w:rsidR="002A11B5">
              <w:rPr>
                <w:rFonts w:ascii="Calibri" w:hAnsi="Calibri"/>
                <w:sz w:val="20"/>
                <w:szCs w:val="20"/>
              </w:rPr>
              <w:t xml:space="preserve">  Withdrawing this consent may mean we will be unable to provide you with a quotation, or a contract of insurance, or assist you in the event of a claim.</w:t>
            </w:r>
          </w:p>
        </w:tc>
      </w:tr>
    </w:tbl>
    <w:p w14:paraId="6A4072A2" w14:textId="77777777" w:rsidR="0096635B" w:rsidRPr="0096635B" w:rsidRDefault="0096635B" w:rsidP="0096635B">
      <w:pPr>
        <w:pStyle w:val="BodyText"/>
        <w:rPr>
          <w:rFonts w:ascii="Calibri" w:hAnsi="Calibri"/>
          <w:sz w:val="20"/>
          <w:szCs w:val="20"/>
        </w:rPr>
      </w:pPr>
    </w:p>
    <w:p w14:paraId="457AA4D7" w14:textId="00334FC3" w:rsidR="0096635B" w:rsidRPr="00696F50" w:rsidRDefault="0096635B" w:rsidP="006A584C">
      <w:pPr>
        <w:pStyle w:val="BodyText"/>
        <w:jc w:val="both"/>
        <w:rPr>
          <w:rFonts w:ascii="Calibri" w:hAnsi="Calibri"/>
          <w:sz w:val="20"/>
          <w:szCs w:val="20"/>
        </w:rPr>
      </w:pPr>
      <w:r w:rsidRPr="0096635B">
        <w:rPr>
          <w:rFonts w:ascii="Calibri" w:hAnsi="Calibri"/>
          <w:sz w:val="20"/>
          <w:szCs w:val="20"/>
        </w:rPr>
        <w:t xml:space="preserve">If you would like to exercise any of your rights detailed above, please contact </w:t>
      </w:r>
      <w:r w:rsidR="00AE20A3" w:rsidRPr="00696F50">
        <w:rPr>
          <w:rFonts w:ascii="Calibri" w:hAnsi="Calibri"/>
          <w:sz w:val="20"/>
          <w:szCs w:val="20"/>
        </w:rPr>
        <w:t>Peter Lennon, Operations Director by email peterl@willisinsurance.co.uk</w:t>
      </w:r>
    </w:p>
    <w:p w14:paraId="0D12ACD7" w14:textId="77777777" w:rsidR="0096635B" w:rsidRPr="0096635B" w:rsidRDefault="0096635B" w:rsidP="006A584C">
      <w:pPr>
        <w:pStyle w:val="BodyText"/>
        <w:jc w:val="both"/>
        <w:rPr>
          <w:rFonts w:ascii="Calibri" w:hAnsi="Calibri"/>
          <w:sz w:val="20"/>
          <w:szCs w:val="20"/>
        </w:rPr>
      </w:pPr>
    </w:p>
    <w:p w14:paraId="207D7AB1" w14:textId="0EB57BD5" w:rsidR="0096635B" w:rsidRPr="0096635B" w:rsidRDefault="0096635B" w:rsidP="006A584C">
      <w:pPr>
        <w:pStyle w:val="BodyText"/>
        <w:jc w:val="both"/>
        <w:rPr>
          <w:rFonts w:ascii="Calibri" w:hAnsi="Calibri"/>
          <w:sz w:val="20"/>
          <w:szCs w:val="20"/>
        </w:rPr>
      </w:pPr>
      <w:r w:rsidRPr="0096635B">
        <w:rPr>
          <w:rFonts w:ascii="Calibri" w:hAnsi="Calibri"/>
          <w:sz w:val="20"/>
          <w:szCs w:val="20"/>
        </w:rPr>
        <w:t xml:space="preserve">You may raise any concerns about </w:t>
      </w:r>
      <w:r w:rsidR="00AE20A3" w:rsidRPr="00AE20A3">
        <w:rPr>
          <w:rFonts w:ascii="Calibri" w:hAnsi="Calibri"/>
          <w:sz w:val="20"/>
          <w:szCs w:val="20"/>
        </w:rPr>
        <w:t xml:space="preserve">Willis &amp; Company (Insurance Brokers) Limited’s </w:t>
      </w:r>
      <w:r w:rsidRPr="0096635B">
        <w:rPr>
          <w:rFonts w:ascii="Calibri" w:hAnsi="Calibri"/>
          <w:sz w:val="20"/>
          <w:szCs w:val="20"/>
        </w:rPr>
        <w:t xml:space="preserve">processing of your Personal Data with the Information Commissioner Office on </w:t>
      </w:r>
      <w:hyperlink r:id="rId11">
        <w:r w:rsidRPr="0096635B">
          <w:rPr>
            <w:rFonts w:ascii="Calibri" w:hAnsi="Calibri"/>
            <w:color w:val="0000FF"/>
            <w:sz w:val="20"/>
            <w:szCs w:val="20"/>
            <w:u w:val="single" w:color="0000FF"/>
          </w:rPr>
          <w:t>https://ico.org.uk/</w:t>
        </w:r>
      </w:hyperlink>
      <w:r w:rsidRPr="0096635B">
        <w:rPr>
          <w:rFonts w:ascii="Calibri" w:hAnsi="Calibri"/>
          <w:sz w:val="20"/>
          <w:szCs w:val="20"/>
        </w:rPr>
        <w:t>.</w:t>
      </w:r>
    </w:p>
    <w:p w14:paraId="08D88FD4" w14:textId="77777777" w:rsidR="0096635B" w:rsidRPr="0096635B" w:rsidRDefault="0096635B" w:rsidP="006A584C">
      <w:pPr>
        <w:pStyle w:val="BodyText"/>
        <w:jc w:val="both"/>
        <w:rPr>
          <w:rFonts w:ascii="Calibri" w:hAnsi="Calibri"/>
          <w:sz w:val="20"/>
          <w:szCs w:val="20"/>
        </w:rPr>
      </w:pPr>
    </w:p>
    <w:p w14:paraId="77125BFA" w14:textId="3B3AB332" w:rsidR="0096635B" w:rsidRPr="0096635B" w:rsidRDefault="0096635B" w:rsidP="00696F50">
      <w:pPr>
        <w:pStyle w:val="Heading1"/>
        <w:keepNext w:val="0"/>
        <w:widowControl w:val="0"/>
        <w:tabs>
          <w:tab w:val="left" w:pos="567"/>
        </w:tabs>
        <w:autoSpaceDE w:val="0"/>
        <w:autoSpaceDN w:val="0"/>
        <w:spacing w:before="0" w:after="0" w:line="240" w:lineRule="auto"/>
        <w:rPr>
          <w:rFonts w:ascii="Calibri" w:hAnsi="Calibri"/>
          <w:sz w:val="24"/>
          <w:szCs w:val="24"/>
        </w:rPr>
      </w:pPr>
      <w:r w:rsidRPr="0096635B">
        <w:rPr>
          <w:rFonts w:ascii="Calibri" w:hAnsi="Calibri"/>
          <w:sz w:val="24"/>
          <w:szCs w:val="24"/>
        </w:rPr>
        <w:t>Changes to this</w:t>
      </w:r>
      <w:r w:rsidRPr="0096635B">
        <w:rPr>
          <w:rFonts w:ascii="Calibri" w:hAnsi="Calibri"/>
          <w:spacing w:val="-5"/>
          <w:sz w:val="24"/>
          <w:szCs w:val="24"/>
        </w:rPr>
        <w:t xml:space="preserve"> </w:t>
      </w:r>
      <w:r w:rsidR="00DB3F90">
        <w:rPr>
          <w:rFonts w:ascii="Calibri" w:hAnsi="Calibri"/>
          <w:spacing w:val="-5"/>
          <w:sz w:val="24"/>
          <w:szCs w:val="24"/>
        </w:rPr>
        <w:t>n</w:t>
      </w:r>
      <w:r w:rsidRPr="0096635B">
        <w:rPr>
          <w:rFonts w:ascii="Calibri" w:hAnsi="Calibri"/>
          <w:sz w:val="24"/>
          <w:szCs w:val="24"/>
        </w:rPr>
        <w:t>otice</w:t>
      </w:r>
    </w:p>
    <w:p w14:paraId="165F8D38" w14:textId="77777777" w:rsidR="0096635B" w:rsidRPr="0096635B" w:rsidRDefault="0096635B" w:rsidP="0096635B">
      <w:pPr>
        <w:pStyle w:val="BodyText"/>
        <w:rPr>
          <w:rFonts w:ascii="Calibri" w:hAnsi="Calibri"/>
          <w:b/>
          <w:sz w:val="20"/>
          <w:szCs w:val="20"/>
        </w:rPr>
      </w:pPr>
    </w:p>
    <w:p w14:paraId="379E074D" w14:textId="3CC5B21F" w:rsidR="00696F50" w:rsidRPr="00696F50" w:rsidRDefault="0096635B" w:rsidP="00696F50">
      <w:pPr>
        <w:pStyle w:val="BodyText"/>
        <w:jc w:val="both"/>
        <w:rPr>
          <w:rFonts w:ascii="Calibri" w:hAnsi="Calibri"/>
          <w:sz w:val="20"/>
          <w:szCs w:val="20"/>
        </w:rPr>
      </w:pPr>
      <w:r w:rsidRPr="0096635B">
        <w:rPr>
          <w:rFonts w:ascii="Calibri" w:hAnsi="Calibri"/>
          <w:sz w:val="20"/>
          <w:szCs w:val="20"/>
        </w:rPr>
        <w:t>We may amend this notice on occasion, in whole or part, at our sole discretion. Any changes to</w:t>
      </w:r>
      <w:r w:rsidRPr="0096635B">
        <w:rPr>
          <w:rFonts w:ascii="Calibri" w:hAnsi="Calibri"/>
          <w:spacing w:val="-6"/>
          <w:sz w:val="20"/>
          <w:szCs w:val="20"/>
        </w:rPr>
        <w:t xml:space="preserve"> </w:t>
      </w:r>
      <w:r w:rsidRPr="0096635B">
        <w:rPr>
          <w:rFonts w:ascii="Calibri" w:hAnsi="Calibri"/>
          <w:sz w:val="20"/>
          <w:szCs w:val="20"/>
        </w:rPr>
        <w:t>this</w:t>
      </w:r>
      <w:r w:rsidRPr="0096635B">
        <w:rPr>
          <w:rFonts w:ascii="Calibri" w:hAnsi="Calibri"/>
          <w:spacing w:val="-4"/>
          <w:sz w:val="20"/>
          <w:szCs w:val="20"/>
        </w:rPr>
        <w:t xml:space="preserve"> </w:t>
      </w:r>
      <w:r w:rsidRPr="0096635B">
        <w:rPr>
          <w:rFonts w:ascii="Calibri" w:hAnsi="Calibri"/>
          <w:sz w:val="20"/>
          <w:szCs w:val="20"/>
        </w:rPr>
        <w:t>notice</w:t>
      </w:r>
      <w:r w:rsidRPr="0096635B">
        <w:rPr>
          <w:rFonts w:ascii="Calibri" w:hAnsi="Calibri"/>
          <w:spacing w:val="-6"/>
          <w:sz w:val="20"/>
          <w:szCs w:val="20"/>
        </w:rPr>
        <w:t xml:space="preserve"> </w:t>
      </w:r>
      <w:r w:rsidRPr="0096635B">
        <w:rPr>
          <w:rFonts w:ascii="Calibri" w:hAnsi="Calibri"/>
          <w:sz w:val="20"/>
          <w:szCs w:val="20"/>
        </w:rPr>
        <w:t>will</w:t>
      </w:r>
      <w:r w:rsidRPr="0096635B">
        <w:rPr>
          <w:rFonts w:ascii="Calibri" w:hAnsi="Calibri"/>
          <w:spacing w:val="-5"/>
          <w:sz w:val="20"/>
          <w:szCs w:val="20"/>
        </w:rPr>
        <w:t xml:space="preserve"> </w:t>
      </w:r>
      <w:r w:rsidRPr="0096635B">
        <w:rPr>
          <w:rFonts w:ascii="Calibri" w:hAnsi="Calibri"/>
          <w:sz w:val="20"/>
          <w:szCs w:val="20"/>
        </w:rPr>
        <w:t>be</w:t>
      </w:r>
      <w:r w:rsidRPr="0096635B">
        <w:rPr>
          <w:rFonts w:ascii="Calibri" w:hAnsi="Calibri"/>
          <w:spacing w:val="-4"/>
          <w:sz w:val="20"/>
          <w:szCs w:val="20"/>
        </w:rPr>
        <w:t xml:space="preserve"> </w:t>
      </w:r>
      <w:r w:rsidRPr="0096635B">
        <w:rPr>
          <w:rFonts w:ascii="Calibri" w:hAnsi="Calibri"/>
          <w:sz w:val="20"/>
          <w:szCs w:val="20"/>
        </w:rPr>
        <w:t>effective</w:t>
      </w:r>
      <w:r w:rsidRPr="0096635B">
        <w:rPr>
          <w:rFonts w:ascii="Calibri" w:hAnsi="Calibri"/>
          <w:spacing w:val="-4"/>
          <w:sz w:val="20"/>
          <w:szCs w:val="20"/>
        </w:rPr>
        <w:t xml:space="preserve"> </w:t>
      </w:r>
      <w:r w:rsidRPr="0096635B">
        <w:rPr>
          <w:rFonts w:ascii="Calibri" w:hAnsi="Calibri"/>
          <w:sz w:val="20"/>
          <w:szCs w:val="20"/>
        </w:rPr>
        <w:t>immediately</w:t>
      </w:r>
      <w:r w:rsidRPr="0096635B">
        <w:rPr>
          <w:rFonts w:ascii="Calibri" w:hAnsi="Calibri"/>
          <w:spacing w:val="-6"/>
          <w:sz w:val="20"/>
          <w:szCs w:val="20"/>
        </w:rPr>
        <w:t xml:space="preserve"> </w:t>
      </w:r>
      <w:r w:rsidR="00D01BF7">
        <w:rPr>
          <w:rFonts w:ascii="Calibri" w:hAnsi="Calibri"/>
          <w:sz w:val="20"/>
          <w:szCs w:val="20"/>
        </w:rPr>
        <w:t>and will be posted on our website www.willisinsurance.co.uk</w:t>
      </w:r>
      <w:r w:rsidRPr="0096635B">
        <w:rPr>
          <w:rFonts w:ascii="Calibri" w:hAnsi="Calibri"/>
          <w:sz w:val="20"/>
          <w:szCs w:val="20"/>
        </w:rPr>
        <w:t>.  If</w:t>
      </w:r>
      <w:r w:rsidRPr="0096635B">
        <w:rPr>
          <w:rFonts w:ascii="Calibri" w:hAnsi="Calibri"/>
          <w:spacing w:val="-5"/>
          <w:sz w:val="20"/>
          <w:szCs w:val="20"/>
        </w:rPr>
        <w:t xml:space="preserve"> </w:t>
      </w:r>
      <w:r w:rsidRPr="0096635B">
        <w:rPr>
          <w:rFonts w:ascii="Calibri" w:hAnsi="Calibri"/>
          <w:sz w:val="20"/>
          <w:szCs w:val="20"/>
        </w:rPr>
        <w:t>at</w:t>
      </w:r>
      <w:r w:rsidRPr="0096635B">
        <w:rPr>
          <w:rFonts w:ascii="Calibri" w:hAnsi="Calibri"/>
          <w:spacing w:val="-8"/>
          <w:sz w:val="20"/>
          <w:szCs w:val="20"/>
        </w:rPr>
        <w:t xml:space="preserve"> </w:t>
      </w:r>
      <w:r w:rsidRPr="0096635B">
        <w:rPr>
          <w:rFonts w:ascii="Calibri" w:hAnsi="Calibri"/>
          <w:sz w:val="20"/>
          <w:szCs w:val="20"/>
        </w:rPr>
        <w:t>any</w:t>
      </w:r>
      <w:r w:rsidRPr="0096635B">
        <w:rPr>
          <w:rFonts w:ascii="Calibri" w:hAnsi="Calibri"/>
          <w:spacing w:val="-10"/>
          <w:sz w:val="20"/>
          <w:szCs w:val="20"/>
        </w:rPr>
        <w:t xml:space="preserve"> </w:t>
      </w:r>
      <w:r w:rsidRPr="0096635B">
        <w:rPr>
          <w:rFonts w:ascii="Calibri" w:hAnsi="Calibri"/>
          <w:sz w:val="20"/>
          <w:szCs w:val="20"/>
        </w:rPr>
        <w:t>time</w:t>
      </w:r>
      <w:r w:rsidRPr="0096635B">
        <w:rPr>
          <w:rFonts w:ascii="Calibri" w:hAnsi="Calibri"/>
          <w:spacing w:val="-9"/>
          <w:sz w:val="20"/>
          <w:szCs w:val="20"/>
        </w:rPr>
        <w:t xml:space="preserve"> </w:t>
      </w:r>
      <w:r w:rsidRPr="0096635B">
        <w:rPr>
          <w:rFonts w:ascii="Calibri" w:hAnsi="Calibri"/>
          <w:sz w:val="20"/>
          <w:szCs w:val="20"/>
        </w:rPr>
        <w:t>we</w:t>
      </w:r>
      <w:r w:rsidRPr="0096635B">
        <w:rPr>
          <w:rFonts w:ascii="Calibri" w:hAnsi="Calibri"/>
          <w:spacing w:val="-6"/>
          <w:sz w:val="20"/>
          <w:szCs w:val="20"/>
        </w:rPr>
        <w:t xml:space="preserve"> </w:t>
      </w:r>
      <w:r w:rsidRPr="0096635B">
        <w:rPr>
          <w:rFonts w:ascii="Calibri" w:hAnsi="Calibri"/>
          <w:sz w:val="20"/>
          <w:szCs w:val="20"/>
        </w:rPr>
        <w:t>decide</w:t>
      </w:r>
      <w:r w:rsidRPr="0096635B">
        <w:rPr>
          <w:rFonts w:ascii="Calibri" w:hAnsi="Calibri"/>
          <w:spacing w:val="-9"/>
          <w:sz w:val="20"/>
          <w:szCs w:val="20"/>
        </w:rPr>
        <w:t xml:space="preserve"> </w:t>
      </w:r>
      <w:r w:rsidRPr="0096635B">
        <w:rPr>
          <w:rFonts w:ascii="Calibri" w:hAnsi="Calibri"/>
          <w:sz w:val="20"/>
          <w:szCs w:val="20"/>
        </w:rPr>
        <w:t>to</w:t>
      </w:r>
      <w:r w:rsidRPr="0096635B">
        <w:rPr>
          <w:rFonts w:ascii="Calibri" w:hAnsi="Calibri"/>
          <w:spacing w:val="-6"/>
          <w:sz w:val="20"/>
          <w:szCs w:val="20"/>
        </w:rPr>
        <w:t xml:space="preserve"> </w:t>
      </w:r>
      <w:r w:rsidRPr="0096635B">
        <w:rPr>
          <w:rFonts w:ascii="Calibri" w:hAnsi="Calibri"/>
          <w:sz w:val="20"/>
          <w:szCs w:val="20"/>
        </w:rPr>
        <w:t>use</w:t>
      </w:r>
      <w:r w:rsidRPr="0096635B">
        <w:rPr>
          <w:rFonts w:ascii="Calibri" w:hAnsi="Calibri"/>
          <w:spacing w:val="-9"/>
          <w:sz w:val="20"/>
          <w:szCs w:val="20"/>
        </w:rPr>
        <w:t xml:space="preserve"> </w:t>
      </w:r>
      <w:r w:rsidRPr="0096635B">
        <w:rPr>
          <w:rFonts w:ascii="Calibri" w:hAnsi="Calibri"/>
          <w:sz w:val="20"/>
          <w:szCs w:val="20"/>
        </w:rPr>
        <w:t>your</w:t>
      </w:r>
      <w:r w:rsidRPr="0096635B">
        <w:rPr>
          <w:rFonts w:ascii="Calibri" w:hAnsi="Calibri"/>
          <w:spacing w:val="-8"/>
          <w:sz w:val="20"/>
          <w:szCs w:val="20"/>
        </w:rPr>
        <w:t xml:space="preserve"> </w:t>
      </w:r>
      <w:r w:rsidR="00DB3F90">
        <w:rPr>
          <w:rFonts w:ascii="Calibri" w:hAnsi="Calibri"/>
          <w:spacing w:val="-8"/>
          <w:sz w:val="20"/>
          <w:szCs w:val="20"/>
        </w:rPr>
        <w:t>p</w:t>
      </w:r>
      <w:r w:rsidRPr="0096635B">
        <w:rPr>
          <w:rFonts w:ascii="Calibri" w:hAnsi="Calibri"/>
          <w:sz w:val="20"/>
          <w:szCs w:val="20"/>
        </w:rPr>
        <w:t>ersonal</w:t>
      </w:r>
      <w:r w:rsidRPr="0096635B">
        <w:rPr>
          <w:rFonts w:ascii="Calibri" w:hAnsi="Calibri"/>
          <w:spacing w:val="-10"/>
          <w:sz w:val="20"/>
          <w:szCs w:val="20"/>
        </w:rPr>
        <w:t xml:space="preserve"> </w:t>
      </w:r>
      <w:r w:rsidR="00DB3F90">
        <w:rPr>
          <w:rFonts w:ascii="Calibri" w:hAnsi="Calibri"/>
          <w:spacing w:val="-10"/>
          <w:sz w:val="20"/>
          <w:szCs w:val="20"/>
        </w:rPr>
        <w:t>d</w:t>
      </w:r>
      <w:r w:rsidRPr="0096635B">
        <w:rPr>
          <w:rFonts w:ascii="Calibri" w:hAnsi="Calibri"/>
          <w:sz w:val="20"/>
          <w:szCs w:val="20"/>
        </w:rPr>
        <w:t>ata</w:t>
      </w:r>
      <w:r w:rsidRPr="0096635B">
        <w:rPr>
          <w:rFonts w:ascii="Calibri" w:hAnsi="Calibri"/>
          <w:spacing w:val="-6"/>
          <w:sz w:val="20"/>
          <w:szCs w:val="20"/>
        </w:rPr>
        <w:t xml:space="preserve"> </w:t>
      </w:r>
      <w:r w:rsidRPr="0096635B">
        <w:rPr>
          <w:rFonts w:ascii="Calibri" w:hAnsi="Calibri"/>
          <w:sz w:val="20"/>
          <w:szCs w:val="20"/>
        </w:rPr>
        <w:t>in</w:t>
      </w:r>
      <w:r w:rsidRPr="0096635B">
        <w:rPr>
          <w:rFonts w:ascii="Calibri" w:hAnsi="Calibri"/>
          <w:spacing w:val="-6"/>
          <w:sz w:val="20"/>
          <w:szCs w:val="20"/>
        </w:rPr>
        <w:t xml:space="preserve"> </w:t>
      </w:r>
      <w:r w:rsidRPr="0096635B">
        <w:rPr>
          <w:rFonts w:ascii="Calibri" w:hAnsi="Calibri"/>
          <w:sz w:val="20"/>
          <w:szCs w:val="20"/>
        </w:rPr>
        <w:t>a</w:t>
      </w:r>
      <w:r w:rsidRPr="0096635B">
        <w:rPr>
          <w:rFonts w:ascii="Calibri" w:hAnsi="Calibri"/>
          <w:spacing w:val="-10"/>
          <w:sz w:val="20"/>
          <w:szCs w:val="20"/>
        </w:rPr>
        <w:t xml:space="preserve"> </w:t>
      </w:r>
      <w:r w:rsidRPr="0096635B">
        <w:rPr>
          <w:rFonts w:ascii="Calibri" w:hAnsi="Calibri"/>
          <w:sz w:val="20"/>
          <w:szCs w:val="20"/>
        </w:rPr>
        <w:t>manner</w:t>
      </w:r>
      <w:r w:rsidRPr="0096635B">
        <w:rPr>
          <w:rFonts w:ascii="Calibri" w:hAnsi="Calibri"/>
          <w:spacing w:val="-8"/>
          <w:sz w:val="20"/>
          <w:szCs w:val="20"/>
        </w:rPr>
        <w:t xml:space="preserve"> </w:t>
      </w:r>
      <w:r w:rsidRPr="0096635B">
        <w:rPr>
          <w:rFonts w:ascii="Calibri" w:hAnsi="Calibri"/>
          <w:sz w:val="20"/>
          <w:szCs w:val="20"/>
        </w:rPr>
        <w:t>significantly</w:t>
      </w:r>
      <w:r w:rsidRPr="0096635B">
        <w:rPr>
          <w:rFonts w:ascii="Calibri" w:hAnsi="Calibri"/>
          <w:spacing w:val="-8"/>
          <w:sz w:val="20"/>
          <w:szCs w:val="20"/>
        </w:rPr>
        <w:t xml:space="preserve"> </w:t>
      </w:r>
      <w:r w:rsidRPr="0096635B">
        <w:rPr>
          <w:rFonts w:ascii="Calibri" w:hAnsi="Calibri"/>
          <w:sz w:val="20"/>
          <w:szCs w:val="20"/>
        </w:rPr>
        <w:t>different</w:t>
      </w:r>
      <w:r w:rsidRPr="0096635B">
        <w:rPr>
          <w:rFonts w:ascii="Calibri" w:hAnsi="Calibri"/>
          <w:spacing w:val="-10"/>
          <w:sz w:val="20"/>
          <w:szCs w:val="20"/>
        </w:rPr>
        <w:t xml:space="preserve"> </w:t>
      </w:r>
      <w:r w:rsidRPr="0096635B">
        <w:rPr>
          <w:rFonts w:ascii="Calibri" w:hAnsi="Calibri"/>
          <w:sz w:val="20"/>
          <w:szCs w:val="20"/>
        </w:rPr>
        <w:t>from</w:t>
      </w:r>
      <w:r w:rsidRPr="0096635B">
        <w:rPr>
          <w:rFonts w:ascii="Calibri" w:hAnsi="Calibri"/>
          <w:spacing w:val="-10"/>
          <w:sz w:val="20"/>
          <w:szCs w:val="20"/>
        </w:rPr>
        <w:t xml:space="preserve"> </w:t>
      </w:r>
      <w:r w:rsidRPr="0096635B">
        <w:rPr>
          <w:rFonts w:ascii="Calibri" w:hAnsi="Calibri"/>
          <w:sz w:val="20"/>
          <w:szCs w:val="20"/>
        </w:rPr>
        <w:t>that stated in this notice, or otherwise disclosed to you at the time it was collected, we will notify you</w:t>
      </w:r>
      <w:r w:rsidRPr="0096635B">
        <w:rPr>
          <w:rFonts w:ascii="Calibri" w:hAnsi="Calibri"/>
          <w:spacing w:val="-4"/>
          <w:sz w:val="20"/>
          <w:szCs w:val="20"/>
        </w:rPr>
        <w:t xml:space="preserve"> </w:t>
      </w:r>
      <w:r w:rsidRPr="0096635B">
        <w:rPr>
          <w:rFonts w:ascii="Calibri" w:hAnsi="Calibri"/>
          <w:sz w:val="20"/>
          <w:szCs w:val="20"/>
        </w:rPr>
        <w:t>by</w:t>
      </w:r>
      <w:r w:rsidRPr="0096635B">
        <w:rPr>
          <w:rFonts w:ascii="Calibri" w:hAnsi="Calibri"/>
          <w:spacing w:val="-7"/>
          <w:sz w:val="20"/>
          <w:szCs w:val="20"/>
        </w:rPr>
        <w:t xml:space="preserve"> </w:t>
      </w:r>
      <w:r w:rsidRPr="0096635B">
        <w:rPr>
          <w:rFonts w:ascii="Calibri" w:hAnsi="Calibri"/>
          <w:sz w:val="20"/>
          <w:szCs w:val="20"/>
        </w:rPr>
        <w:t>e-mail</w:t>
      </w:r>
      <w:r w:rsidRPr="0096635B">
        <w:rPr>
          <w:rFonts w:ascii="Calibri" w:hAnsi="Calibri"/>
          <w:spacing w:val="-5"/>
          <w:sz w:val="20"/>
          <w:szCs w:val="20"/>
        </w:rPr>
        <w:t xml:space="preserve"> </w:t>
      </w:r>
      <w:r w:rsidRPr="0096635B">
        <w:rPr>
          <w:rFonts w:ascii="Calibri" w:hAnsi="Calibri"/>
          <w:sz w:val="20"/>
          <w:szCs w:val="20"/>
        </w:rPr>
        <w:t>or</w:t>
      </w:r>
      <w:r w:rsidRPr="0096635B">
        <w:rPr>
          <w:rFonts w:ascii="Calibri" w:hAnsi="Calibri"/>
          <w:spacing w:val="-6"/>
          <w:sz w:val="20"/>
          <w:szCs w:val="20"/>
        </w:rPr>
        <w:t xml:space="preserve"> </w:t>
      </w:r>
      <w:r w:rsidRPr="0096635B">
        <w:rPr>
          <w:rFonts w:ascii="Calibri" w:hAnsi="Calibri"/>
          <w:sz w:val="20"/>
          <w:szCs w:val="20"/>
        </w:rPr>
        <w:t>post</w:t>
      </w:r>
      <w:r w:rsidRPr="0096635B">
        <w:rPr>
          <w:rFonts w:ascii="Calibri" w:hAnsi="Calibri"/>
          <w:spacing w:val="-5"/>
          <w:sz w:val="20"/>
          <w:szCs w:val="20"/>
        </w:rPr>
        <w:t xml:space="preserve"> </w:t>
      </w:r>
      <w:r w:rsidRPr="0096635B">
        <w:rPr>
          <w:rFonts w:ascii="Calibri" w:hAnsi="Calibri"/>
          <w:sz w:val="20"/>
          <w:szCs w:val="20"/>
        </w:rPr>
        <w:t>and</w:t>
      </w:r>
      <w:r w:rsidRPr="0096635B">
        <w:rPr>
          <w:rFonts w:ascii="Calibri" w:hAnsi="Calibri"/>
          <w:spacing w:val="-4"/>
          <w:sz w:val="20"/>
          <w:szCs w:val="20"/>
        </w:rPr>
        <w:t xml:space="preserve"> </w:t>
      </w:r>
      <w:r w:rsidRPr="0096635B">
        <w:rPr>
          <w:rFonts w:ascii="Calibri" w:hAnsi="Calibri"/>
          <w:sz w:val="20"/>
          <w:szCs w:val="20"/>
        </w:rPr>
        <w:t>you</w:t>
      </w:r>
      <w:r w:rsidRPr="0096635B">
        <w:rPr>
          <w:rFonts w:ascii="Calibri" w:hAnsi="Calibri"/>
          <w:spacing w:val="-4"/>
          <w:sz w:val="20"/>
          <w:szCs w:val="20"/>
        </w:rPr>
        <w:t xml:space="preserve"> </w:t>
      </w:r>
      <w:r w:rsidRPr="0096635B">
        <w:rPr>
          <w:rFonts w:ascii="Calibri" w:hAnsi="Calibri"/>
          <w:sz w:val="20"/>
          <w:szCs w:val="20"/>
        </w:rPr>
        <w:t>will</w:t>
      </w:r>
      <w:r w:rsidRPr="0096635B">
        <w:rPr>
          <w:rFonts w:ascii="Calibri" w:hAnsi="Calibri"/>
          <w:spacing w:val="-5"/>
          <w:sz w:val="20"/>
          <w:szCs w:val="20"/>
        </w:rPr>
        <w:t xml:space="preserve"> </w:t>
      </w:r>
      <w:r w:rsidRPr="0096635B">
        <w:rPr>
          <w:rFonts w:ascii="Calibri" w:hAnsi="Calibri"/>
          <w:sz w:val="20"/>
          <w:szCs w:val="20"/>
        </w:rPr>
        <w:t>have</w:t>
      </w:r>
      <w:r w:rsidRPr="0096635B">
        <w:rPr>
          <w:rFonts w:ascii="Calibri" w:hAnsi="Calibri"/>
          <w:spacing w:val="-4"/>
          <w:sz w:val="20"/>
          <w:szCs w:val="20"/>
        </w:rPr>
        <w:t xml:space="preserve"> </w:t>
      </w:r>
      <w:r w:rsidRPr="0096635B">
        <w:rPr>
          <w:rFonts w:ascii="Calibri" w:hAnsi="Calibri"/>
          <w:sz w:val="20"/>
          <w:szCs w:val="20"/>
        </w:rPr>
        <w:t>a</w:t>
      </w:r>
      <w:r w:rsidRPr="0096635B">
        <w:rPr>
          <w:rFonts w:ascii="Calibri" w:hAnsi="Calibri"/>
          <w:spacing w:val="-4"/>
          <w:sz w:val="20"/>
          <w:szCs w:val="20"/>
        </w:rPr>
        <w:t xml:space="preserve"> </w:t>
      </w:r>
      <w:r w:rsidRPr="0096635B">
        <w:rPr>
          <w:rFonts w:ascii="Calibri" w:hAnsi="Calibri"/>
          <w:sz w:val="20"/>
          <w:szCs w:val="20"/>
        </w:rPr>
        <w:t>choice</w:t>
      </w:r>
      <w:r w:rsidRPr="0096635B">
        <w:rPr>
          <w:rFonts w:ascii="Calibri" w:hAnsi="Calibri"/>
          <w:spacing w:val="-6"/>
          <w:sz w:val="20"/>
          <w:szCs w:val="20"/>
        </w:rPr>
        <w:t xml:space="preserve"> </w:t>
      </w:r>
      <w:r w:rsidRPr="0096635B">
        <w:rPr>
          <w:rFonts w:ascii="Calibri" w:hAnsi="Calibri"/>
          <w:sz w:val="20"/>
          <w:szCs w:val="20"/>
        </w:rPr>
        <w:t>as</w:t>
      </w:r>
      <w:r w:rsidRPr="0096635B">
        <w:rPr>
          <w:rFonts w:ascii="Calibri" w:hAnsi="Calibri"/>
          <w:spacing w:val="-4"/>
          <w:sz w:val="20"/>
          <w:szCs w:val="20"/>
        </w:rPr>
        <w:t xml:space="preserve"> </w:t>
      </w:r>
      <w:r w:rsidRPr="0096635B">
        <w:rPr>
          <w:rFonts w:ascii="Calibri" w:hAnsi="Calibri"/>
          <w:sz w:val="20"/>
          <w:szCs w:val="20"/>
        </w:rPr>
        <w:t>to</w:t>
      </w:r>
      <w:r w:rsidRPr="0096635B">
        <w:rPr>
          <w:rFonts w:ascii="Calibri" w:hAnsi="Calibri"/>
          <w:spacing w:val="-6"/>
          <w:sz w:val="20"/>
          <w:szCs w:val="20"/>
        </w:rPr>
        <w:t xml:space="preserve"> </w:t>
      </w:r>
      <w:r w:rsidRPr="0096635B">
        <w:rPr>
          <w:rFonts w:ascii="Calibri" w:hAnsi="Calibri"/>
          <w:sz w:val="20"/>
          <w:szCs w:val="20"/>
        </w:rPr>
        <w:t>whether</w:t>
      </w:r>
      <w:r w:rsidRPr="0096635B">
        <w:rPr>
          <w:rFonts w:ascii="Calibri" w:hAnsi="Calibri"/>
          <w:spacing w:val="-3"/>
          <w:sz w:val="20"/>
          <w:szCs w:val="20"/>
        </w:rPr>
        <w:t xml:space="preserve"> </w:t>
      </w:r>
      <w:r w:rsidRPr="0096635B">
        <w:rPr>
          <w:rFonts w:ascii="Calibri" w:hAnsi="Calibri"/>
          <w:sz w:val="20"/>
          <w:szCs w:val="20"/>
        </w:rPr>
        <w:t>or</w:t>
      </w:r>
      <w:r w:rsidRPr="0096635B">
        <w:rPr>
          <w:rFonts w:ascii="Calibri" w:hAnsi="Calibri"/>
          <w:spacing w:val="-3"/>
          <w:sz w:val="20"/>
          <w:szCs w:val="20"/>
        </w:rPr>
        <w:t xml:space="preserve"> </w:t>
      </w:r>
      <w:r w:rsidRPr="0096635B">
        <w:rPr>
          <w:rFonts w:ascii="Calibri" w:hAnsi="Calibri"/>
          <w:sz w:val="20"/>
          <w:szCs w:val="20"/>
        </w:rPr>
        <w:t>not</w:t>
      </w:r>
      <w:r w:rsidRPr="0096635B">
        <w:rPr>
          <w:rFonts w:ascii="Calibri" w:hAnsi="Calibri"/>
          <w:spacing w:val="-5"/>
          <w:sz w:val="20"/>
          <w:szCs w:val="20"/>
        </w:rPr>
        <w:t xml:space="preserve"> </w:t>
      </w:r>
      <w:r w:rsidRPr="0096635B">
        <w:rPr>
          <w:rFonts w:ascii="Calibri" w:hAnsi="Calibri"/>
          <w:sz w:val="20"/>
          <w:szCs w:val="20"/>
        </w:rPr>
        <w:t>we</w:t>
      </w:r>
      <w:r w:rsidRPr="0096635B">
        <w:rPr>
          <w:rFonts w:ascii="Calibri" w:hAnsi="Calibri"/>
          <w:spacing w:val="-4"/>
          <w:sz w:val="20"/>
          <w:szCs w:val="20"/>
        </w:rPr>
        <w:t xml:space="preserve"> </w:t>
      </w:r>
      <w:r w:rsidRPr="0096635B">
        <w:rPr>
          <w:rFonts w:ascii="Calibri" w:hAnsi="Calibri"/>
          <w:sz w:val="20"/>
          <w:szCs w:val="20"/>
        </w:rPr>
        <w:t>use</w:t>
      </w:r>
      <w:r w:rsidRPr="0096635B">
        <w:rPr>
          <w:rFonts w:ascii="Calibri" w:hAnsi="Calibri"/>
          <w:spacing w:val="-4"/>
          <w:sz w:val="20"/>
          <w:szCs w:val="20"/>
        </w:rPr>
        <w:t xml:space="preserve"> </w:t>
      </w:r>
      <w:r w:rsidRPr="0096635B">
        <w:rPr>
          <w:rFonts w:ascii="Calibri" w:hAnsi="Calibri"/>
          <w:sz w:val="20"/>
          <w:szCs w:val="20"/>
        </w:rPr>
        <w:t>your</w:t>
      </w:r>
      <w:r w:rsidRPr="0096635B">
        <w:rPr>
          <w:rFonts w:ascii="Calibri" w:hAnsi="Calibri"/>
          <w:spacing w:val="-3"/>
          <w:sz w:val="20"/>
          <w:szCs w:val="20"/>
        </w:rPr>
        <w:t xml:space="preserve"> </w:t>
      </w:r>
      <w:r w:rsidRPr="0096635B">
        <w:rPr>
          <w:rFonts w:ascii="Calibri" w:hAnsi="Calibri"/>
          <w:sz w:val="20"/>
          <w:szCs w:val="20"/>
        </w:rPr>
        <w:t>information in the new</w:t>
      </w:r>
      <w:r w:rsidRPr="0096635B">
        <w:rPr>
          <w:rFonts w:ascii="Calibri" w:hAnsi="Calibri"/>
          <w:spacing w:val="-4"/>
          <w:sz w:val="20"/>
          <w:szCs w:val="20"/>
        </w:rPr>
        <w:t xml:space="preserve"> </w:t>
      </w:r>
      <w:r w:rsidRPr="0096635B">
        <w:rPr>
          <w:rFonts w:ascii="Calibri" w:hAnsi="Calibri"/>
          <w:sz w:val="20"/>
          <w:szCs w:val="20"/>
        </w:rPr>
        <w:t xml:space="preserve">manner.  If you have questions or concerns about this notice, please contact </w:t>
      </w:r>
      <w:r w:rsidR="00696F50" w:rsidRPr="00696F50">
        <w:rPr>
          <w:rFonts w:ascii="Calibri" w:hAnsi="Calibri"/>
          <w:sz w:val="20"/>
          <w:szCs w:val="20"/>
        </w:rPr>
        <w:t>Peter Lennon, Operations Director by email peterl@willisinsurance.co.uk</w:t>
      </w:r>
    </w:p>
    <w:p w14:paraId="6AB95982" w14:textId="1A365C44" w:rsidR="0096635B" w:rsidRPr="0096635B" w:rsidRDefault="0096635B" w:rsidP="00696F50">
      <w:pPr>
        <w:pStyle w:val="BodyText"/>
        <w:ind w:right="114"/>
        <w:jc w:val="both"/>
        <w:rPr>
          <w:rFonts w:ascii="Calibri" w:hAnsi="Calibri"/>
          <w:color w:val="FF0000"/>
          <w:sz w:val="20"/>
          <w:szCs w:val="20"/>
        </w:rPr>
      </w:pPr>
    </w:p>
    <w:p w14:paraId="63ABCAF5" w14:textId="77777777" w:rsidR="0096635B" w:rsidRPr="0096635B" w:rsidRDefault="0096635B" w:rsidP="00696F50">
      <w:pPr>
        <w:pStyle w:val="BodyText"/>
        <w:ind w:right="114"/>
        <w:jc w:val="both"/>
        <w:rPr>
          <w:rFonts w:ascii="Calibri" w:hAnsi="Calibri"/>
          <w:color w:val="FF0000"/>
          <w:sz w:val="20"/>
          <w:szCs w:val="20"/>
        </w:rPr>
      </w:pPr>
    </w:p>
    <w:p w14:paraId="50960713" w14:textId="77777777" w:rsidR="0096635B" w:rsidRPr="0096635B" w:rsidRDefault="0096635B" w:rsidP="00696F50">
      <w:pPr>
        <w:pStyle w:val="Heading1"/>
        <w:keepNext w:val="0"/>
        <w:widowControl w:val="0"/>
        <w:tabs>
          <w:tab w:val="left" w:pos="567"/>
        </w:tabs>
        <w:autoSpaceDE w:val="0"/>
        <w:autoSpaceDN w:val="0"/>
        <w:spacing w:before="0" w:after="0" w:line="240" w:lineRule="auto"/>
        <w:rPr>
          <w:rFonts w:ascii="Calibri" w:hAnsi="Calibri"/>
          <w:sz w:val="24"/>
          <w:szCs w:val="24"/>
        </w:rPr>
      </w:pPr>
      <w:r w:rsidRPr="0096635B">
        <w:rPr>
          <w:rFonts w:ascii="Calibri" w:hAnsi="Calibri"/>
          <w:sz w:val="24"/>
          <w:szCs w:val="24"/>
        </w:rPr>
        <w:t>Information about or provided by another person</w:t>
      </w:r>
    </w:p>
    <w:p w14:paraId="269A3739" w14:textId="77777777" w:rsidR="0096635B" w:rsidRPr="00DF5B0E" w:rsidRDefault="0096635B" w:rsidP="00696F50">
      <w:pPr>
        <w:pStyle w:val="BodyText"/>
        <w:ind w:right="114"/>
        <w:jc w:val="both"/>
        <w:rPr>
          <w:rFonts w:ascii="Calibri" w:hAnsi="Calibri"/>
          <w:sz w:val="20"/>
          <w:szCs w:val="20"/>
        </w:rPr>
      </w:pPr>
    </w:p>
    <w:p w14:paraId="05455EF3" w14:textId="445013DF" w:rsidR="0096635B" w:rsidRPr="00DF5B0E" w:rsidRDefault="0096635B" w:rsidP="006A584C">
      <w:pPr>
        <w:pStyle w:val="BodyText"/>
        <w:jc w:val="both"/>
        <w:rPr>
          <w:rFonts w:ascii="Calibri" w:hAnsi="Calibri"/>
          <w:sz w:val="20"/>
          <w:szCs w:val="20"/>
        </w:rPr>
      </w:pPr>
      <w:r w:rsidRPr="00DF5B0E">
        <w:rPr>
          <w:rFonts w:ascii="Calibri" w:hAnsi="Calibri"/>
          <w:sz w:val="20"/>
          <w:szCs w:val="20"/>
        </w:rPr>
        <w:t>Where your information for your policy has been provided to us by another person, we will send you a copy of this privacy notice directly to you, where we have your address, within one month of your policy being taken out.  If we do not hav</w:t>
      </w:r>
      <w:r w:rsidR="005E766F">
        <w:rPr>
          <w:rFonts w:ascii="Calibri" w:hAnsi="Calibri"/>
          <w:sz w:val="20"/>
          <w:szCs w:val="20"/>
        </w:rPr>
        <w:t xml:space="preserve">e, or we </w:t>
      </w:r>
      <w:r w:rsidRPr="00DF5B0E">
        <w:rPr>
          <w:rFonts w:ascii="Calibri" w:hAnsi="Calibri"/>
          <w:sz w:val="20"/>
          <w:szCs w:val="20"/>
        </w:rPr>
        <w:t xml:space="preserve">are unable </w:t>
      </w:r>
      <w:r w:rsidR="005E766F">
        <w:rPr>
          <w:rFonts w:ascii="Calibri" w:hAnsi="Calibri"/>
          <w:sz w:val="20"/>
          <w:szCs w:val="20"/>
        </w:rPr>
        <w:t xml:space="preserve">to </w:t>
      </w:r>
      <w:r w:rsidRPr="00DF5B0E">
        <w:rPr>
          <w:rFonts w:ascii="Calibri" w:hAnsi="Calibri"/>
          <w:sz w:val="20"/>
          <w:szCs w:val="20"/>
        </w:rPr>
        <w:t>hold</w:t>
      </w:r>
      <w:r w:rsidR="005E766F">
        <w:rPr>
          <w:rFonts w:ascii="Calibri" w:hAnsi="Calibri"/>
          <w:sz w:val="20"/>
          <w:szCs w:val="20"/>
        </w:rPr>
        <w:t>,</w:t>
      </w:r>
      <w:r w:rsidRPr="00DF5B0E">
        <w:rPr>
          <w:rFonts w:ascii="Calibri" w:hAnsi="Calibri"/>
          <w:sz w:val="20"/>
          <w:szCs w:val="20"/>
        </w:rPr>
        <w:t xml:space="preserve"> your address for any reason, we will send a copy of this to the person arranging the insurance with instructions to pass this to you within one month.  Where you have taken out a policy and provided us with information about another person, eg: an additional driver to your motor policy, an additional person to your travel insurance particularly where health conditions have been disclosed, it is unlikely we will have their address, and therefore you must provide them with a copy of this Privacy Notice so that they will know how their data is being used.  Additional copies can be supplied on request</w:t>
      </w:r>
      <w:r w:rsidR="00DF5B0E" w:rsidRPr="00DF5B0E">
        <w:rPr>
          <w:rFonts w:ascii="Calibri" w:hAnsi="Calibri"/>
          <w:sz w:val="20"/>
          <w:szCs w:val="20"/>
        </w:rPr>
        <w:t xml:space="preserve"> and are available at www.willisinsurance.co.uk</w:t>
      </w:r>
    </w:p>
    <w:p w14:paraId="04937122" w14:textId="074F8FF8" w:rsidR="00ED1D5C" w:rsidRDefault="00ED1D5C" w:rsidP="00696F50">
      <w:pPr>
        <w:widowControl w:val="0"/>
        <w:autoSpaceDE w:val="0"/>
        <w:autoSpaceDN w:val="0"/>
        <w:adjustRightInd w:val="0"/>
        <w:spacing w:after="0" w:line="240" w:lineRule="auto"/>
        <w:rPr>
          <w:rFonts w:eastAsia="Times New Roman" w:cs="Tahoma"/>
          <w:sz w:val="24"/>
          <w:lang w:eastAsia="en-GB"/>
        </w:rPr>
      </w:pPr>
    </w:p>
    <w:p w14:paraId="1252CEED" w14:textId="1AE18BEC" w:rsidR="00A47DF0" w:rsidRDefault="00A47DF0" w:rsidP="00696F50">
      <w:pPr>
        <w:widowControl w:val="0"/>
        <w:autoSpaceDE w:val="0"/>
        <w:autoSpaceDN w:val="0"/>
        <w:adjustRightInd w:val="0"/>
        <w:spacing w:after="0" w:line="240" w:lineRule="auto"/>
        <w:rPr>
          <w:rFonts w:eastAsia="Times New Roman" w:cs="Tahoma"/>
          <w:sz w:val="24"/>
          <w:lang w:eastAsia="en-GB"/>
        </w:rPr>
      </w:pPr>
    </w:p>
    <w:sectPr w:rsidR="00A47DF0" w:rsidSect="00B43DB4">
      <w:headerReference w:type="default" r:id="rId12"/>
      <w:footerReference w:type="default" r:id="rId13"/>
      <w:headerReference w:type="first" r:id="rId14"/>
      <w:footerReference w:type="first" r:id="rId15"/>
      <w:type w:val="continuous"/>
      <w:pgSz w:w="11906" w:h="16838"/>
      <w:pgMar w:top="1418" w:right="1133" w:bottom="295" w:left="1134" w:header="709" w:footer="28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37127" w14:textId="77777777" w:rsidR="00DB3F90" w:rsidRDefault="00DB3F90">
      <w:pPr>
        <w:spacing w:after="0" w:line="240" w:lineRule="auto"/>
      </w:pPr>
      <w:r>
        <w:separator/>
      </w:r>
    </w:p>
  </w:endnote>
  <w:endnote w:type="continuationSeparator" w:id="0">
    <w:p w14:paraId="04937128" w14:textId="77777777" w:rsidR="00DB3F90" w:rsidRDefault="00DB3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B66A1" w14:textId="30508A6F" w:rsidR="00DB3F90" w:rsidRPr="00B43DB4" w:rsidRDefault="00DB3F90">
    <w:pPr>
      <w:pStyle w:val="Footer"/>
      <w:rPr>
        <w:sz w:val="20"/>
        <w:szCs w:val="20"/>
      </w:rPr>
    </w:pPr>
    <w:r w:rsidRPr="00B43DB4">
      <w:rPr>
        <w:sz w:val="20"/>
        <w:szCs w:val="20"/>
      </w:rPr>
      <w:t>V</w:t>
    </w:r>
    <w:r w:rsidR="008D7FE0">
      <w:rPr>
        <w:sz w:val="20"/>
        <w:szCs w:val="20"/>
      </w:rPr>
      <w:t>1</w:t>
    </w:r>
    <w:r w:rsidRPr="00B43DB4">
      <w:rPr>
        <w:sz w:val="20"/>
        <w:szCs w:val="20"/>
      </w:rPr>
      <w:t>.040418</w:t>
    </w:r>
    <w:r w:rsidRPr="00B43DB4">
      <w:rPr>
        <w:sz w:val="20"/>
        <w:szCs w:val="20"/>
      </w:rPr>
      <w:ptab w:relativeTo="margin" w:alignment="center" w:leader="none"/>
    </w:r>
    <w:r w:rsidRPr="00B43DB4">
      <w:rPr>
        <w:sz w:val="20"/>
        <w:szCs w:val="20"/>
      </w:rPr>
      <w:ptab w:relativeTo="margin" w:alignment="right" w:leader="none"/>
    </w:r>
    <w:r w:rsidRPr="00B43DB4">
      <w:rPr>
        <w:sz w:val="20"/>
        <w:szCs w:val="20"/>
      </w:rPr>
      <w:t xml:space="preserve">Page </w:t>
    </w:r>
    <w:r w:rsidRPr="00B43DB4">
      <w:rPr>
        <w:b/>
        <w:bCs/>
        <w:sz w:val="20"/>
        <w:szCs w:val="20"/>
      </w:rPr>
      <w:fldChar w:fldCharType="begin"/>
    </w:r>
    <w:r w:rsidRPr="00B43DB4">
      <w:rPr>
        <w:b/>
        <w:bCs/>
        <w:sz w:val="20"/>
        <w:szCs w:val="20"/>
      </w:rPr>
      <w:instrText xml:space="preserve"> PAGE  \* Arabic  \* MERGEFORMAT </w:instrText>
    </w:r>
    <w:r w:rsidRPr="00B43DB4">
      <w:rPr>
        <w:b/>
        <w:bCs/>
        <w:sz w:val="20"/>
        <w:szCs w:val="20"/>
      </w:rPr>
      <w:fldChar w:fldCharType="separate"/>
    </w:r>
    <w:r w:rsidRPr="00B43DB4">
      <w:rPr>
        <w:b/>
        <w:bCs/>
        <w:noProof/>
        <w:sz w:val="20"/>
        <w:szCs w:val="20"/>
      </w:rPr>
      <w:t>1</w:t>
    </w:r>
    <w:r w:rsidRPr="00B43DB4">
      <w:rPr>
        <w:b/>
        <w:bCs/>
        <w:sz w:val="20"/>
        <w:szCs w:val="20"/>
      </w:rPr>
      <w:fldChar w:fldCharType="end"/>
    </w:r>
    <w:r w:rsidRPr="00B43DB4">
      <w:rPr>
        <w:sz w:val="20"/>
        <w:szCs w:val="20"/>
      </w:rPr>
      <w:t xml:space="preserve"> of </w:t>
    </w:r>
    <w:r w:rsidRPr="00B43DB4">
      <w:rPr>
        <w:b/>
        <w:bCs/>
        <w:sz w:val="20"/>
        <w:szCs w:val="20"/>
      </w:rPr>
      <w:fldChar w:fldCharType="begin"/>
    </w:r>
    <w:r w:rsidRPr="00B43DB4">
      <w:rPr>
        <w:b/>
        <w:bCs/>
        <w:sz w:val="20"/>
        <w:szCs w:val="20"/>
      </w:rPr>
      <w:instrText xml:space="preserve"> NUMPAGES  \* Arabic  \* MERGEFORMAT </w:instrText>
    </w:r>
    <w:r w:rsidRPr="00B43DB4">
      <w:rPr>
        <w:b/>
        <w:bCs/>
        <w:sz w:val="20"/>
        <w:szCs w:val="20"/>
      </w:rPr>
      <w:fldChar w:fldCharType="separate"/>
    </w:r>
    <w:r w:rsidRPr="00B43DB4">
      <w:rPr>
        <w:b/>
        <w:bCs/>
        <w:noProof/>
        <w:sz w:val="20"/>
        <w:szCs w:val="20"/>
      </w:rPr>
      <w:t>2</w:t>
    </w:r>
    <w:r w:rsidRPr="00B43DB4">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3712C" w14:textId="6AB6225C" w:rsidR="00DB3F90" w:rsidRPr="0081479B" w:rsidRDefault="00DB3F90" w:rsidP="0081479B">
    <w:pPr>
      <w:pStyle w:val="Footer"/>
    </w:pPr>
    <w:r>
      <w:rPr>
        <w:noProof/>
      </w:rPr>
      <w:drawing>
        <wp:inline distT="0" distB="0" distL="0" distR="0" wp14:anchorId="0493712E" wp14:editId="79E1E90A">
          <wp:extent cx="6496050"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05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37125" w14:textId="77777777" w:rsidR="00DB3F90" w:rsidRDefault="00DB3F90">
      <w:pPr>
        <w:spacing w:after="0" w:line="240" w:lineRule="auto"/>
      </w:pPr>
      <w:r>
        <w:separator/>
      </w:r>
    </w:p>
  </w:footnote>
  <w:footnote w:type="continuationSeparator" w:id="0">
    <w:p w14:paraId="04937126" w14:textId="77777777" w:rsidR="00DB3F90" w:rsidRDefault="00DB3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37129" w14:textId="77777777" w:rsidR="00DB3F90" w:rsidRDefault="00DB3F90" w:rsidP="00D01339">
    <w:pPr>
      <w:pStyle w:val="Header"/>
      <w:jc w:val="center"/>
      <w:rPr>
        <w:noProof/>
        <w:lang w:eastAsia="en-GB"/>
      </w:rPr>
    </w:pPr>
  </w:p>
  <w:p w14:paraId="0493712A" w14:textId="77777777" w:rsidR="00DB3F90" w:rsidRDefault="00DB3F90" w:rsidP="00D0133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3712B" w14:textId="029045F4" w:rsidR="00DB3F90" w:rsidRDefault="00DB3F90">
    <w:pPr>
      <w:pStyle w:val="Header"/>
      <w:jc w:val="center"/>
    </w:pPr>
    <w:r>
      <w:rPr>
        <w:noProof/>
      </w:rPr>
      <w:drawing>
        <wp:anchor distT="0" distB="0" distL="114300" distR="114300" simplePos="0" relativeHeight="251657728" behindDoc="1" locked="0" layoutInCell="1" allowOverlap="1" wp14:anchorId="0493712D" wp14:editId="497758A3">
          <wp:simplePos x="0" y="0"/>
          <wp:positionH relativeFrom="column">
            <wp:posOffset>0</wp:posOffset>
          </wp:positionH>
          <wp:positionV relativeFrom="paragraph">
            <wp:posOffset>-203200</wp:posOffset>
          </wp:positionV>
          <wp:extent cx="1965960" cy="639445"/>
          <wp:effectExtent l="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960" cy="6394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86477"/>
    <w:multiLevelType w:val="hybridMultilevel"/>
    <w:tmpl w:val="C936A792"/>
    <w:lvl w:ilvl="0" w:tplc="196A3664">
      <w:numFmt w:val="bullet"/>
      <w:lvlText w:val=""/>
      <w:lvlJc w:val="left"/>
      <w:pPr>
        <w:ind w:left="828" w:hanging="360"/>
      </w:pPr>
      <w:rPr>
        <w:rFonts w:ascii="Symbol" w:eastAsia="Symbol" w:hAnsi="Symbol" w:cs="Symbol" w:hint="default"/>
        <w:w w:val="100"/>
        <w:sz w:val="22"/>
        <w:szCs w:val="22"/>
        <w:lang w:val="en-GB" w:eastAsia="en-GB" w:bidi="en-GB"/>
      </w:rPr>
    </w:lvl>
    <w:lvl w:ilvl="1" w:tplc="F2B0D262">
      <w:numFmt w:val="bullet"/>
      <w:lvlText w:val="•"/>
      <w:lvlJc w:val="left"/>
      <w:pPr>
        <w:ind w:left="1455" w:hanging="360"/>
      </w:pPr>
      <w:rPr>
        <w:rFonts w:hint="default"/>
        <w:lang w:val="en-GB" w:eastAsia="en-GB" w:bidi="en-GB"/>
      </w:rPr>
    </w:lvl>
    <w:lvl w:ilvl="2" w:tplc="879E1FF8">
      <w:numFmt w:val="bullet"/>
      <w:lvlText w:val="•"/>
      <w:lvlJc w:val="left"/>
      <w:pPr>
        <w:ind w:left="2090" w:hanging="360"/>
      </w:pPr>
      <w:rPr>
        <w:rFonts w:hint="default"/>
        <w:lang w:val="en-GB" w:eastAsia="en-GB" w:bidi="en-GB"/>
      </w:rPr>
    </w:lvl>
    <w:lvl w:ilvl="3" w:tplc="BFF0E3D2">
      <w:numFmt w:val="bullet"/>
      <w:lvlText w:val="•"/>
      <w:lvlJc w:val="left"/>
      <w:pPr>
        <w:ind w:left="2725" w:hanging="360"/>
      </w:pPr>
      <w:rPr>
        <w:rFonts w:hint="default"/>
        <w:lang w:val="en-GB" w:eastAsia="en-GB" w:bidi="en-GB"/>
      </w:rPr>
    </w:lvl>
    <w:lvl w:ilvl="4" w:tplc="75B4173A">
      <w:numFmt w:val="bullet"/>
      <w:lvlText w:val="•"/>
      <w:lvlJc w:val="left"/>
      <w:pPr>
        <w:ind w:left="3360" w:hanging="360"/>
      </w:pPr>
      <w:rPr>
        <w:rFonts w:hint="default"/>
        <w:lang w:val="en-GB" w:eastAsia="en-GB" w:bidi="en-GB"/>
      </w:rPr>
    </w:lvl>
    <w:lvl w:ilvl="5" w:tplc="94449852">
      <w:numFmt w:val="bullet"/>
      <w:lvlText w:val="•"/>
      <w:lvlJc w:val="left"/>
      <w:pPr>
        <w:ind w:left="3996" w:hanging="360"/>
      </w:pPr>
      <w:rPr>
        <w:rFonts w:hint="default"/>
        <w:lang w:val="en-GB" w:eastAsia="en-GB" w:bidi="en-GB"/>
      </w:rPr>
    </w:lvl>
    <w:lvl w:ilvl="6" w:tplc="2C26F6B6">
      <w:numFmt w:val="bullet"/>
      <w:lvlText w:val="•"/>
      <w:lvlJc w:val="left"/>
      <w:pPr>
        <w:ind w:left="4631" w:hanging="360"/>
      </w:pPr>
      <w:rPr>
        <w:rFonts w:hint="default"/>
        <w:lang w:val="en-GB" w:eastAsia="en-GB" w:bidi="en-GB"/>
      </w:rPr>
    </w:lvl>
    <w:lvl w:ilvl="7" w:tplc="4F7A581C">
      <w:numFmt w:val="bullet"/>
      <w:lvlText w:val="•"/>
      <w:lvlJc w:val="left"/>
      <w:pPr>
        <w:ind w:left="5266" w:hanging="360"/>
      </w:pPr>
      <w:rPr>
        <w:rFonts w:hint="default"/>
        <w:lang w:val="en-GB" w:eastAsia="en-GB" w:bidi="en-GB"/>
      </w:rPr>
    </w:lvl>
    <w:lvl w:ilvl="8" w:tplc="A5A67498">
      <w:numFmt w:val="bullet"/>
      <w:lvlText w:val="•"/>
      <w:lvlJc w:val="left"/>
      <w:pPr>
        <w:ind w:left="5901" w:hanging="360"/>
      </w:pPr>
      <w:rPr>
        <w:rFonts w:hint="default"/>
        <w:lang w:val="en-GB" w:eastAsia="en-GB" w:bidi="en-GB"/>
      </w:rPr>
    </w:lvl>
  </w:abstractNum>
  <w:abstractNum w:abstractNumId="1" w15:restartNumberingAfterBreak="0">
    <w:nsid w:val="05553FB7"/>
    <w:multiLevelType w:val="hybridMultilevel"/>
    <w:tmpl w:val="063C93D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 w15:restartNumberingAfterBreak="0">
    <w:nsid w:val="0C025A5D"/>
    <w:multiLevelType w:val="hybridMultilevel"/>
    <w:tmpl w:val="F9A6087E"/>
    <w:lvl w:ilvl="0" w:tplc="D6B22CA8">
      <w:start w:val="1"/>
      <w:numFmt w:val="bullet"/>
      <w:lvlText w:val="-"/>
      <w:lvlJc w:val="left"/>
      <w:pPr>
        <w:ind w:left="827" w:hanging="360"/>
      </w:pPr>
      <w:rPr>
        <w:rFonts w:ascii="Courier New" w:hAnsi="Courier New"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 w15:restartNumberingAfterBreak="0">
    <w:nsid w:val="0E2D185C"/>
    <w:multiLevelType w:val="hybridMultilevel"/>
    <w:tmpl w:val="7578FCAC"/>
    <w:lvl w:ilvl="0" w:tplc="D6B22CA8">
      <w:start w:val="1"/>
      <w:numFmt w:val="bullet"/>
      <w:lvlText w:val="-"/>
      <w:lvlJc w:val="left"/>
      <w:pPr>
        <w:ind w:left="827" w:hanging="360"/>
      </w:pPr>
      <w:rPr>
        <w:rFonts w:ascii="Courier New" w:hAnsi="Courier New"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4" w15:restartNumberingAfterBreak="0">
    <w:nsid w:val="1035064B"/>
    <w:multiLevelType w:val="hybridMultilevel"/>
    <w:tmpl w:val="14C08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100E1"/>
    <w:multiLevelType w:val="hybridMultilevel"/>
    <w:tmpl w:val="E70A2D0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BE0125F"/>
    <w:multiLevelType w:val="hybridMultilevel"/>
    <w:tmpl w:val="126C1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81378"/>
    <w:multiLevelType w:val="hybridMultilevel"/>
    <w:tmpl w:val="4C0E020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8" w15:restartNumberingAfterBreak="0">
    <w:nsid w:val="2A332BEE"/>
    <w:multiLevelType w:val="hybridMultilevel"/>
    <w:tmpl w:val="03C2A06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9" w15:restartNumberingAfterBreak="0">
    <w:nsid w:val="302B1550"/>
    <w:multiLevelType w:val="hybridMultilevel"/>
    <w:tmpl w:val="A53EE5CE"/>
    <w:lvl w:ilvl="0" w:tplc="AF2E1E82">
      <w:numFmt w:val="bullet"/>
      <w:lvlText w:val=""/>
      <w:lvlJc w:val="left"/>
      <w:pPr>
        <w:ind w:left="467" w:hanging="360"/>
      </w:pPr>
      <w:rPr>
        <w:rFonts w:ascii="Symbol" w:eastAsia="Symbol" w:hAnsi="Symbol" w:cs="Symbol" w:hint="default"/>
        <w:color w:val="auto"/>
        <w:w w:val="100"/>
        <w:sz w:val="22"/>
        <w:szCs w:val="22"/>
        <w:lang w:val="en-GB" w:eastAsia="en-GB" w:bidi="en-GB"/>
      </w:rPr>
    </w:lvl>
    <w:lvl w:ilvl="1" w:tplc="4CFA84C6">
      <w:numFmt w:val="bullet"/>
      <w:lvlText w:val="•"/>
      <w:lvlJc w:val="left"/>
      <w:pPr>
        <w:ind w:left="1074" w:hanging="360"/>
      </w:pPr>
      <w:rPr>
        <w:rFonts w:hint="default"/>
        <w:lang w:val="en-GB" w:eastAsia="en-GB" w:bidi="en-GB"/>
      </w:rPr>
    </w:lvl>
    <w:lvl w:ilvl="2" w:tplc="0AD6EF94">
      <w:numFmt w:val="bullet"/>
      <w:lvlText w:val="•"/>
      <w:lvlJc w:val="left"/>
      <w:pPr>
        <w:ind w:left="1690" w:hanging="360"/>
      </w:pPr>
      <w:rPr>
        <w:rFonts w:hint="default"/>
        <w:lang w:val="en-GB" w:eastAsia="en-GB" w:bidi="en-GB"/>
      </w:rPr>
    </w:lvl>
    <w:lvl w:ilvl="3" w:tplc="B21A2260">
      <w:numFmt w:val="bullet"/>
      <w:lvlText w:val="•"/>
      <w:lvlJc w:val="left"/>
      <w:pPr>
        <w:ind w:left="2305" w:hanging="360"/>
      </w:pPr>
      <w:rPr>
        <w:rFonts w:hint="default"/>
        <w:lang w:val="en-GB" w:eastAsia="en-GB" w:bidi="en-GB"/>
      </w:rPr>
    </w:lvl>
    <w:lvl w:ilvl="4" w:tplc="1D22F53A">
      <w:numFmt w:val="bullet"/>
      <w:lvlText w:val="•"/>
      <w:lvlJc w:val="left"/>
      <w:pPr>
        <w:ind w:left="2921" w:hanging="360"/>
      </w:pPr>
      <w:rPr>
        <w:rFonts w:hint="default"/>
        <w:lang w:val="en-GB" w:eastAsia="en-GB" w:bidi="en-GB"/>
      </w:rPr>
    </w:lvl>
    <w:lvl w:ilvl="5" w:tplc="3C5AB492">
      <w:numFmt w:val="bullet"/>
      <w:lvlText w:val="•"/>
      <w:lvlJc w:val="left"/>
      <w:pPr>
        <w:ind w:left="3537" w:hanging="360"/>
      </w:pPr>
      <w:rPr>
        <w:rFonts w:hint="default"/>
        <w:lang w:val="en-GB" w:eastAsia="en-GB" w:bidi="en-GB"/>
      </w:rPr>
    </w:lvl>
    <w:lvl w:ilvl="6" w:tplc="D58E2F7A">
      <w:numFmt w:val="bullet"/>
      <w:lvlText w:val="•"/>
      <w:lvlJc w:val="left"/>
      <w:pPr>
        <w:ind w:left="4152" w:hanging="360"/>
      </w:pPr>
      <w:rPr>
        <w:rFonts w:hint="default"/>
        <w:lang w:val="en-GB" w:eastAsia="en-GB" w:bidi="en-GB"/>
      </w:rPr>
    </w:lvl>
    <w:lvl w:ilvl="7" w:tplc="DC5684B6">
      <w:numFmt w:val="bullet"/>
      <w:lvlText w:val="•"/>
      <w:lvlJc w:val="left"/>
      <w:pPr>
        <w:ind w:left="4768" w:hanging="360"/>
      </w:pPr>
      <w:rPr>
        <w:rFonts w:hint="default"/>
        <w:lang w:val="en-GB" w:eastAsia="en-GB" w:bidi="en-GB"/>
      </w:rPr>
    </w:lvl>
    <w:lvl w:ilvl="8" w:tplc="B772385A">
      <w:numFmt w:val="bullet"/>
      <w:lvlText w:val="•"/>
      <w:lvlJc w:val="left"/>
      <w:pPr>
        <w:ind w:left="5383" w:hanging="360"/>
      </w:pPr>
      <w:rPr>
        <w:rFonts w:hint="default"/>
        <w:lang w:val="en-GB" w:eastAsia="en-GB" w:bidi="en-GB"/>
      </w:rPr>
    </w:lvl>
  </w:abstractNum>
  <w:abstractNum w:abstractNumId="10" w15:restartNumberingAfterBreak="0">
    <w:nsid w:val="320401D7"/>
    <w:multiLevelType w:val="hybridMultilevel"/>
    <w:tmpl w:val="9C32AFD2"/>
    <w:lvl w:ilvl="0" w:tplc="08090001">
      <w:start w:val="1"/>
      <w:numFmt w:val="bullet"/>
      <w:lvlText w:val=""/>
      <w:lvlJc w:val="left"/>
      <w:pPr>
        <w:ind w:left="467" w:hanging="360"/>
      </w:pPr>
      <w:rPr>
        <w:rFonts w:ascii="Symbol" w:hAnsi="Symbol" w:hint="default"/>
      </w:rPr>
    </w:lvl>
    <w:lvl w:ilvl="1" w:tplc="08090003">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11" w15:restartNumberingAfterBreak="0">
    <w:nsid w:val="384027BD"/>
    <w:multiLevelType w:val="hybridMultilevel"/>
    <w:tmpl w:val="D9448420"/>
    <w:lvl w:ilvl="0" w:tplc="534E44A0">
      <w:numFmt w:val="bullet"/>
      <w:lvlText w:val=""/>
      <w:lvlJc w:val="left"/>
      <w:pPr>
        <w:ind w:left="827" w:hanging="360"/>
      </w:pPr>
      <w:rPr>
        <w:rFonts w:ascii="Symbol" w:eastAsia="Symbol" w:hAnsi="Symbol" w:cs="Symbol" w:hint="default"/>
        <w:color w:val="auto"/>
        <w:w w:val="100"/>
        <w:sz w:val="22"/>
        <w:szCs w:val="22"/>
        <w:lang w:val="en-GB" w:eastAsia="en-GB" w:bidi="en-GB"/>
      </w:rPr>
    </w:lvl>
    <w:lvl w:ilvl="1" w:tplc="400ECD70">
      <w:numFmt w:val="bullet"/>
      <w:lvlText w:val="•"/>
      <w:lvlJc w:val="left"/>
      <w:pPr>
        <w:ind w:left="1638" w:hanging="360"/>
      </w:pPr>
      <w:rPr>
        <w:rFonts w:hint="default"/>
        <w:lang w:val="en-GB" w:eastAsia="en-GB" w:bidi="en-GB"/>
      </w:rPr>
    </w:lvl>
    <w:lvl w:ilvl="2" w:tplc="CE16A044">
      <w:numFmt w:val="bullet"/>
      <w:lvlText w:val="•"/>
      <w:lvlJc w:val="left"/>
      <w:pPr>
        <w:ind w:left="2457" w:hanging="360"/>
      </w:pPr>
      <w:rPr>
        <w:rFonts w:hint="default"/>
        <w:lang w:val="en-GB" w:eastAsia="en-GB" w:bidi="en-GB"/>
      </w:rPr>
    </w:lvl>
    <w:lvl w:ilvl="3" w:tplc="E83A9C9A">
      <w:numFmt w:val="bullet"/>
      <w:lvlText w:val="•"/>
      <w:lvlJc w:val="left"/>
      <w:pPr>
        <w:ind w:left="3276" w:hanging="360"/>
      </w:pPr>
      <w:rPr>
        <w:rFonts w:hint="default"/>
        <w:lang w:val="en-GB" w:eastAsia="en-GB" w:bidi="en-GB"/>
      </w:rPr>
    </w:lvl>
    <w:lvl w:ilvl="4" w:tplc="5EBA7496">
      <w:numFmt w:val="bullet"/>
      <w:lvlText w:val="•"/>
      <w:lvlJc w:val="left"/>
      <w:pPr>
        <w:ind w:left="4095" w:hanging="360"/>
      </w:pPr>
      <w:rPr>
        <w:rFonts w:hint="default"/>
        <w:lang w:val="en-GB" w:eastAsia="en-GB" w:bidi="en-GB"/>
      </w:rPr>
    </w:lvl>
    <w:lvl w:ilvl="5" w:tplc="0BEEE88C">
      <w:numFmt w:val="bullet"/>
      <w:lvlText w:val="•"/>
      <w:lvlJc w:val="left"/>
      <w:pPr>
        <w:ind w:left="4914" w:hanging="360"/>
      </w:pPr>
      <w:rPr>
        <w:rFonts w:hint="default"/>
        <w:lang w:val="en-GB" w:eastAsia="en-GB" w:bidi="en-GB"/>
      </w:rPr>
    </w:lvl>
    <w:lvl w:ilvl="6" w:tplc="C0C02D42">
      <w:numFmt w:val="bullet"/>
      <w:lvlText w:val="•"/>
      <w:lvlJc w:val="left"/>
      <w:pPr>
        <w:ind w:left="5733" w:hanging="360"/>
      </w:pPr>
      <w:rPr>
        <w:rFonts w:hint="default"/>
        <w:lang w:val="en-GB" w:eastAsia="en-GB" w:bidi="en-GB"/>
      </w:rPr>
    </w:lvl>
    <w:lvl w:ilvl="7" w:tplc="91120048">
      <w:numFmt w:val="bullet"/>
      <w:lvlText w:val="•"/>
      <w:lvlJc w:val="left"/>
      <w:pPr>
        <w:ind w:left="6552" w:hanging="360"/>
      </w:pPr>
      <w:rPr>
        <w:rFonts w:hint="default"/>
        <w:lang w:val="en-GB" w:eastAsia="en-GB" w:bidi="en-GB"/>
      </w:rPr>
    </w:lvl>
    <w:lvl w:ilvl="8" w:tplc="3940951E">
      <w:numFmt w:val="bullet"/>
      <w:lvlText w:val="•"/>
      <w:lvlJc w:val="left"/>
      <w:pPr>
        <w:ind w:left="7371" w:hanging="360"/>
      </w:pPr>
      <w:rPr>
        <w:rFonts w:hint="default"/>
        <w:lang w:val="en-GB" w:eastAsia="en-GB" w:bidi="en-GB"/>
      </w:rPr>
    </w:lvl>
  </w:abstractNum>
  <w:abstractNum w:abstractNumId="12" w15:restartNumberingAfterBreak="0">
    <w:nsid w:val="3E41716F"/>
    <w:multiLevelType w:val="hybridMultilevel"/>
    <w:tmpl w:val="E02C983A"/>
    <w:lvl w:ilvl="0" w:tplc="08090001">
      <w:start w:val="1"/>
      <w:numFmt w:val="bullet"/>
      <w:lvlText w:val=""/>
      <w:lvlJc w:val="left"/>
      <w:pPr>
        <w:ind w:left="467" w:hanging="360"/>
      </w:pPr>
      <w:rPr>
        <w:rFonts w:ascii="Symbol" w:hAnsi="Symbol" w:hint="default"/>
      </w:rPr>
    </w:lvl>
    <w:lvl w:ilvl="1" w:tplc="08090005">
      <w:start w:val="1"/>
      <w:numFmt w:val="bullet"/>
      <w:lvlText w:val=""/>
      <w:lvlJc w:val="left"/>
      <w:pPr>
        <w:ind w:left="1187" w:hanging="360"/>
      </w:pPr>
      <w:rPr>
        <w:rFonts w:ascii="Wingdings" w:hAnsi="Wingdings"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13" w15:restartNumberingAfterBreak="0">
    <w:nsid w:val="444712FA"/>
    <w:multiLevelType w:val="hybridMultilevel"/>
    <w:tmpl w:val="63B0D6D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4" w15:restartNumberingAfterBreak="0">
    <w:nsid w:val="4EC106C8"/>
    <w:multiLevelType w:val="hybridMultilevel"/>
    <w:tmpl w:val="A366FA5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15:restartNumberingAfterBreak="0">
    <w:nsid w:val="521004D5"/>
    <w:multiLevelType w:val="hybridMultilevel"/>
    <w:tmpl w:val="2B527498"/>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6" w15:restartNumberingAfterBreak="0">
    <w:nsid w:val="524F65CE"/>
    <w:multiLevelType w:val="hybridMultilevel"/>
    <w:tmpl w:val="850EFAB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5F017F3"/>
    <w:multiLevelType w:val="hybridMultilevel"/>
    <w:tmpl w:val="13946E08"/>
    <w:lvl w:ilvl="0" w:tplc="08090001">
      <w:start w:val="1"/>
      <w:numFmt w:val="bullet"/>
      <w:lvlText w:val=""/>
      <w:lvlJc w:val="left"/>
      <w:pPr>
        <w:ind w:left="467" w:hanging="360"/>
      </w:pPr>
      <w:rPr>
        <w:rFonts w:ascii="Symbol" w:hAnsi="Symbol" w:hint="default"/>
      </w:rPr>
    </w:lvl>
    <w:lvl w:ilvl="1" w:tplc="D6B22CA8">
      <w:start w:val="1"/>
      <w:numFmt w:val="bullet"/>
      <w:lvlText w:val="-"/>
      <w:lvlJc w:val="left"/>
      <w:pPr>
        <w:ind w:left="1187" w:hanging="360"/>
      </w:pPr>
      <w:rPr>
        <w:rFonts w:ascii="Courier New" w:hAnsi="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18" w15:restartNumberingAfterBreak="0">
    <w:nsid w:val="56F006B1"/>
    <w:multiLevelType w:val="hybridMultilevel"/>
    <w:tmpl w:val="CD32A57E"/>
    <w:lvl w:ilvl="0" w:tplc="08090001">
      <w:start w:val="1"/>
      <w:numFmt w:val="bullet"/>
      <w:lvlText w:val=""/>
      <w:lvlJc w:val="left"/>
      <w:pPr>
        <w:ind w:left="467" w:hanging="360"/>
      </w:pPr>
      <w:rPr>
        <w:rFonts w:ascii="Symbol" w:hAnsi="Symbol" w:hint="default"/>
      </w:rPr>
    </w:lvl>
    <w:lvl w:ilvl="1" w:tplc="D6B22CA8">
      <w:start w:val="1"/>
      <w:numFmt w:val="bullet"/>
      <w:lvlText w:val="-"/>
      <w:lvlJc w:val="left"/>
      <w:pPr>
        <w:ind w:left="1187" w:hanging="360"/>
      </w:pPr>
      <w:rPr>
        <w:rFonts w:ascii="Courier New" w:hAnsi="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19" w15:restartNumberingAfterBreak="0">
    <w:nsid w:val="574C467F"/>
    <w:multiLevelType w:val="hybridMultilevel"/>
    <w:tmpl w:val="95E8618C"/>
    <w:lvl w:ilvl="0" w:tplc="D6B22CA8">
      <w:start w:val="1"/>
      <w:numFmt w:val="bullet"/>
      <w:lvlText w:val="-"/>
      <w:lvlJc w:val="left"/>
      <w:pPr>
        <w:ind w:left="828" w:hanging="360"/>
      </w:pPr>
      <w:rPr>
        <w:rFonts w:ascii="Courier New" w:hAnsi="Courier New"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0" w15:restartNumberingAfterBreak="0">
    <w:nsid w:val="592B0497"/>
    <w:multiLevelType w:val="hybridMultilevel"/>
    <w:tmpl w:val="9490BEAA"/>
    <w:lvl w:ilvl="0" w:tplc="D7B4A23C">
      <w:numFmt w:val="bullet"/>
      <w:lvlText w:val="•"/>
      <w:lvlJc w:val="left"/>
      <w:pPr>
        <w:ind w:left="828" w:hanging="360"/>
      </w:pPr>
      <w:rPr>
        <w:rFonts w:hint="default"/>
        <w:lang w:val="en-GB" w:eastAsia="en-GB" w:bidi="en-GB"/>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1" w15:restartNumberingAfterBreak="0">
    <w:nsid w:val="5B163729"/>
    <w:multiLevelType w:val="hybridMultilevel"/>
    <w:tmpl w:val="E350FB6E"/>
    <w:lvl w:ilvl="0" w:tplc="08090001">
      <w:start w:val="1"/>
      <w:numFmt w:val="bullet"/>
      <w:lvlText w:val=""/>
      <w:lvlJc w:val="left"/>
      <w:pPr>
        <w:ind w:left="467" w:hanging="360"/>
      </w:pPr>
      <w:rPr>
        <w:rFonts w:ascii="Symbol" w:hAnsi="Symbol" w:hint="default"/>
      </w:rPr>
    </w:lvl>
    <w:lvl w:ilvl="1" w:tplc="D6B22CA8">
      <w:start w:val="1"/>
      <w:numFmt w:val="bullet"/>
      <w:lvlText w:val="-"/>
      <w:lvlJc w:val="left"/>
      <w:pPr>
        <w:ind w:left="1187" w:hanging="360"/>
      </w:pPr>
      <w:rPr>
        <w:rFonts w:ascii="Courier New" w:hAnsi="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22" w15:restartNumberingAfterBreak="0">
    <w:nsid w:val="5B1D41B0"/>
    <w:multiLevelType w:val="hybridMultilevel"/>
    <w:tmpl w:val="1F963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7E4777"/>
    <w:multiLevelType w:val="hybridMultilevel"/>
    <w:tmpl w:val="CD06E59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60DA5368"/>
    <w:multiLevelType w:val="hybridMultilevel"/>
    <w:tmpl w:val="1A047A36"/>
    <w:lvl w:ilvl="0" w:tplc="D6B22CA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5F6D84"/>
    <w:multiLevelType w:val="hybridMultilevel"/>
    <w:tmpl w:val="D056E81C"/>
    <w:lvl w:ilvl="0" w:tplc="20CA4678">
      <w:start w:val="1"/>
      <w:numFmt w:val="decimal"/>
      <w:lvlText w:val="%1."/>
      <w:lvlJc w:val="left"/>
      <w:pPr>
        <w:ind w:left="1540" w:hanging="360"/>
      </w:pPr>
      <w:rPr>
        <w:rFonts w:asciiTheme="minorHAnsi" w:eastAsia="Arial" w:hAnsiTheme="minorHAnsi" w:cs="Arial" w:hint="default"/>
        <w:b/>
        <w:bCs/>
        <w:spacing w:val="-1"/>
        <w:w w:val="100"/>
        <w:sz w:val="24"/>
        <w:szCs w:val="24"/>
        <w:lang w:val="en-GB" w:eastAsia="en-GB" w:bidi="en-GB"/>
      </w:rPr>
    </w:lvl>
    <w:lvl w:ilvl="1" w:tplc="D8467D22">
      <w:numFmt w:val="bullet"/>
      <w:lvlText w:val="•"/>
      <w:lvlJc w:val="left"/>
      <w:pPr>
        <w:ind w:left="2382" w:hanging="360"/>
      </w:pPr>
      <w:rPr>
        <w:rFonts w:hint="default"/>
        <w:lang w:val="en-GB" w:eastAsia="en-GB" w:bidi="en-GB"/>
      </w:rPr>
    </w:lvl>
    <w:lvl w:ilvl="2" w:tplc="24C4003A">
      <w:numFmt w:val="bullet"/>
      <w:lvlText w:val="•"/>
      <w:lvlJc w:val="left"/>
      <w:pPr>
        <w:ind w:left="3225" w:hanging="360"/>
      </w:pPr>
      <w:rPr>
        <w:rFonts w:hint="default"/>
        <w:lang w:val="en-GB" w:eastAsia="en-GB" w:bidi="en-GB"/>
      </w:rPr>
    </w:lvl>
    <w:lvl w:ilvl="3" w:tplc="E98C36A8">
      <w:numFmt w:val="bullet"/>
      <w:lvlText w:val="•"/>
      <w:lvlJc w:val="left"/>
      <w:pPr>
        <w:ind w:left="4067" w:hanging="360"/>
      </w:pPr>
      <w:rPr>
        <w:rFonts w:hint="default"/>
        <w:lang w:val="en-GB" w:eastAsia="en-GB" w:bidi="en-GB"/>
      </w:rPr>
    </w:lvl>
    <w:lvl w:ilvl="4" w:tplc="4CB2DAD4">
      <w:numFmt w:val="bullet"/>
      <w:lvlText w:val="•"/>
      <w:lvlJc w:val="left"/>
      <w:pPr>
        <w:ind w:left="4910" w:hanging="360"/>
      </w:pPr>
      <w:rPr>
        <w:rFonts w:hint="default"/>
        <w:lang w:val="en-GB" w:eastAsia="en-GB" w:bidi="en-GB"/>
      </w:rPr>
    </w:lvl>
    <w:lvl w:ilvl="5" w:tplc="B0B0DE34">
      <w:numFmt w:val="bullet"/>
      <w:lvlText w:val="•"/>
      <w:lvlJc w:val="left"/>
      <w:pPr>
        <w:ind w:left="5753" w:hanging="360"/>
      </w:pPr>
      <w:rPr>
        <w:rFonts w:hint="default"/>
        <w:lang w:val="en-GB" w:eastAsia="en-GB" w:bidi="en-GB"/>
      </w:rPr>
    </w:lvl>
    <w:lvl w:ilvl="6" w:tplc="EB78011A">
      <w:numFmt w:val="bullet"/>
      <w:lvlText w:val="•"/>
      <w:lvlJc w:val="left"/>
      <w:pPr>
        <w:ind w:left="6595" w:hanging="360"/>
      </w:pPr>
      <w:rPr>
        <w:rFonts w:hint="default"/>
        <w:lang w:val="en-GB" w:eastAsia="en-GB" w:bidi="en-GB"/>
      </w:rPr>
    </w:lvl>
    <w:lvl w:ilvl="7" w:tplc="A75CF296">
      <w:numFmt w:val="bullet"/>
      <w:lvlText w:val="•"/>
      <w:lvlJc w:val="left"/>
      <w:pPr>
        <w:ind w:left="7438" w:hanging="360"/>
      </w:pPr>
      <w:rPr>
        <w:rFonts w:hint="default"/>
        <w:lang w:val="en-GB" w:eastAsia="en-GB" w:bidi="en-GB"/>
      </w:rPr>
    </w:lvl>
    <w:lvl w:ilvl="8" w:tplc="0074DE14">
      <w:numFmt w:val="bullet"/>
      <w:lvlText w:val="•"/>
      <w:lvlJc w:val="left"/>
      <w:pPr>
        <w:ind w:left="8281" w:hanging="360"/>
      </w:pPr>
      <w:rPr>
        <w:rFonts w:hint="default"/>
        <w:lang w:val="en-GB" w:eastAsia="en-GB" w:bidi="en-GB"/>
      </w:rPr>
    </w:lvl>
  </w:abstractNum>
  <w:abstractNum w:abstractNumId="26" w15:restartNumberingAfterBreak="0">
    <w:nsid w:val="742C7D0A"/>
    <w:multiLevelType w:val="hybridMultilevel"/>
    <w:tmpl w:val="5F52538C"/>
    <w:lvl w:ilvl="0" w:tplc="08090001">
      <w:start w:val="1"/>
      <w:numFmt w:val="bullet"/>
      <w:lvlText w:val=""/>
      <w:lvlJc w:val="left"/>
      <w:pPr>
        <w:ind w:left="467" w:hanging="360"/>
      </w:pPr>
      <w:rPr>
        <w:rFonts w:ascii="Symbol" w:hAnsi="Symbol" w:hint="default"/>
      </w:rPr>
    </w:lvl>
    <w:lvl w:ilvl="1" w:tplc="D6B22CA8">
      <w:start w:val="1"/>
      <w:numFmt w:val="bullet"/>
      <w:lvlText w:val="-"/>
      <w:lvlJc w:val="left"/>
      <w:pPr>
        <w:ind w:left="1187" w:hanging="360"/>
      </w:pPr>
      <w:rPr>
        <w:rFonts w:ascii="Courier New" w:hAnsi="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27" w15:restartNumberingAfterBreak="0">
    <w:nsid w:val="7B757DE5"/>
    <w:multiLevelType w:val="hybridMultilevel"/>
    <w:tmpl w:val="F642072A"/>
    <w:lvl w:ilvl="0" w:tplc="08090001">
      <w:start w:val="1"/>
      <w:numFmt w:val="bullet"/>
      <w:lvlText w:val=""/>
      <w:lvlJc w:val="left"/>
      <w:pPr>
        <w:ind w:left="467" w:hanging="360"/>
      </w:pPr>
      <w:rPr>
        <w:rFonts w:ascii="Symbol" w:hAnsi="Symbol"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28" w15:restartNumberingAfterBreak="0">
    <w:nsid w:val="7F6A63C7"/>
    <w:multiLevelType w:val="hybridMultilevel"/>
    <w:tmpl w:val="0700E07E"/>
    <w:lvl w:ilvl="0" w:tplc="E0D04DE6">
      <w:numFmt w:val="bullet"/>
      <w:lvlText w:val=""/>
      <w:lvlJc w:val="left"/>
      <w:pPr>
        <w:ind w:left="828" w:hanging="360"/>
      </w:pPr>
      <w:rPr>
        <w:rFonts w:ascii="Symbol" w:eastAsia="Symbol" w:hAnsi="Symbol" w:cs="Symbol" w:hint="default"/>
        <w:w w:val="100"/>
        <w:sz w:val="22"/>
        <w:szCs w:val="22"/>
        <w:lang w:val="en-GB" w:eastAsia="en-GB" w:bidi="en-GB"/>
      </w:rPr>
    </w:lvl>
    <w:lvl w:ilvl="1" w:tplc="D7B4A23C">
      <w:numFmt w:val="bullet"/>
      <w:lvlText w:val="•"/>
      <w:lvlJc w:val="left"/>
      <w:pPr>
        <w:ind w:left="1455" w:hanging="360"/>
      </w:pPr>
      <w:rPr>
        <w:rFonts w:hint="default"/>
        <w:lang w:val="en-GB" w:eastAsia="en-GB" w:bidi="en-GB"/>
      </w:rPr>
    </w:lvl>
    <w:lvl w:ilvl="2" w:tplc="87E832A2">
      <w:numFmt w:val="bullet"/>
      <w:lvlText w:val="•"/>
      <w:lvlJc w:val="left"/>
      <w:pPr>
        <w:ind w:left="2090" w:hanging="360"/>
      </w:pPr>
      <w:rPr>
        <w:rFonts w:hint="default"/>
        <w:lang w:val="en-GB" w:eastAsia="en-GB" w:bidi="en-GB"/>
      </w:rPr>
    </w:lvl>
    <w:lvl w:ilvl="3" w:tplc="B84A8F12">
      <w:numFmt w:val="bullet"/>
      <w:lvlText w:val="•"/>
      <w:lvlJc w:val="left"/>
      <w:pPr>
        <w:ind w:left="2725" w:hanging="360"/>
      </w:pPr>
      <w:rPr>
        <w:rFonts w:hint="default"/>
        <w:lang w:val="en-GB" w:eastAsia="en-GB" w:bidi="en-GB"/>
      </w:rPr>
    </w:lvl>
    <w:lvl w:ilvl="4" w:tplc="4E28BA4C">
      <w:numFmt w:val="bullet"/>
      <w:lvlText w:val="•"/>
      <w:lvlJc w:val="left"/>
      <w:pPr>
        <w:ind w:left="3360" w:hanging="360"/>
      </w:pPr>
      <w:rPr>
        <w:rFonts w:hint="default"/>
        <w:lang w:val="en-GB" w:eastAsia="en-GB" w:bidi="en-GB"/>
      </w:rPr>
    </w:lvl>
    <w:lvl w:ilvl="5" w:tplc="70D8AED4">
      <w:numFmt w:val="bullet"/>
      <w:lvlText w:val="•"/>
      <w:lvlJc w:val="left"/>
      <w:pPr>
        <w:ind w:left="3996" w:hanging="360"/>
      </w:pPr>
      <w:rPr>
        <w:rFonts w:hint="default"/>
        <w:lang w:val="en-GB" w:eastAsia="en-GB" w:bidi="en-GB"/>
      </w:rPr>
    </w:lvl>
    <w:lvl w:ilvl="6" w:tplc="AEEC0E88">
      <w:numFmt w:val="bullet"/>
      <w:lvlText w:val="•"/>
      <w:lvlJc w:val="left"/>
      <w:pPr>
        <w:ind w:left="4631" w:hanging="360"/>
      </w:pPr>
      <w:rPr>
        <w:rFonts w:hint="default"/>
        <w:lang w:val="en-GB" w:eastAsia="en-GB" w:bidi="en-GB"/>
      </w:rPr>
    </w:lvl>
    <w:lvl w:ilvl="7" w:tplc="EFDA2CA0">
      <w:numFmt w:val="bullet"/>
      <w:lvlText w:val="•"/>
      <w:lvlJc w:val="left"/>
      <w:pPr>
        <w:ind w:left="5266" w:hanging="360"/>
      </w:pPr>
      <w:rPr>
        <w:rFonts w:hint="default"/>
        <w:lang w:val="en-GB" w:eastAsia="en-GB" w:bidi="en-GB"/>
      </w:rPr>
    </w:lvl>
    <w:lvl w:ilvl="8" w:tplc="793A2708">
      <w:numFmt w:val="bullet"/>
      <w:lvlText w:val="•"/>
      <w:lvlJc w:val="left"/>
      <w:pPr>
        <w:ind w:left="5901" w:hanging="360"/>
      </w:pPr>
      <w:rPr>
        <w:rFonts w:hint="default"/>
        <w:lang w:val="en-GB" w:eastAsia="en-GB" w:bidi="en-GB"/>
      </w:rPr>
    </w:lvl>
  </w:abstractNum>
  <w:num w:numId="1">
    <w:abstractNumId w:val="0"/>
  </w:num>
  <w:num w:numId="2">
    <w:abstractNumId w:val="28"/>
  </w:num>
  <w:num w:numId="3">
    <w:abstractNumId w:val="11"/>
  </w:num>
  <w:num w:numId="4">
    <w:abstractNumId w:val="9"/>
  </w:num>
  <w:num w:numId="5">
    <w:abstractNumId w:val="25"/>
  </w:num>
  <w:num w:numId="6">
    <w:abstractNumId w:val="23"/>
  </w:num>
  <w:num w:numId="7">
    <w:abstractNumId w:val="5"/>
  </w:num>
  <w:num w:numId="8">
    <w:abstractNumId w:val="1"/>
  </w:num>
  <w:num w:numId="9">
    <w:abstractNumId w:val="7"/>
  </w:num>
  <w:num w:numId="10">
    <w:abstractNumId w:val="8"/>
  </w:num>
  <w:num w:numId="11">
    <w:abstractNumId w:val="13"/>
  </w:num>
  <w:num w:numId="12">
    <w:abstractNumId w:val="14"/>
  </w:num>
  <w:num w:numId="13">
    <w:abstractNumId w:val="22"/>
  </w:num>
  <w:num w:numId="14">
    <w:abstractNumId w:val="6"/>
  </w:num>
  <w:num w:numId="15">
    <w:abstractNumId w:val="10"/>
  </w:num>
  <w:num w:numId="16">
    <w:abstractNumId w:val="18"/>
  </w:num>
  <w:num w:numId="17">
    <w:abstractNumId w:val="26"/>
  </w:num>
  <w:num w:numId="18">
    <w:abstractNumId w:val="17"/>
  </w:num>
  <w:num w:numId="19">
    <w:abstractNumId w:val="24"/>
  </w:num>
  <w:num w:numId="20">
    <w:abstractNumId w:val="4"/>
  </w:num>
  <w:num w:numId="21">
    <w:abstractNumId w:val="2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5"/>
  </w:num>
  <w:num w:numId="25">
    <w:abstractNumId w:val="19"/>
  </w:num>
  <w:num w:numId="26">
    <w:abstractNumId w:val="2"/>
  </w:num>
  <w:num w:numId="27">
    <w:abstractNumId w:val="12"/>
  </w:num>
  <w:num w:numId="28">
    <w:abstractNumId w:val="21"/>
  </w:num>
  <w:num w:numId="29">
    <w:abstractNumId w:val="2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775"/>
    <w:rsid w:val="00044779"/>
    <w:rsid w:val="0005412D"/>
    <w:rsid w:val="00062F79"/>
    <w:rsid w:val="00066082"/>
    <w:rsid w:val="0008060A"/>
    <w:rsid w:val="00081011"/>
    <w:rsid w:val="000C6876"/>
    <w:rsid w:val="000D1CC1"/>
    <w:rsid w:val="000D372F"/>
    <w:rsid w:val="001803EA"/>
    <w:rsid w:val="00191775"/>
    <w:rsid w:val="001925EE"/>
    <w:rsid w:val="0019541A"/>
    <w:rsid w:val="001F62C0"/>
    <w:rsid w:val="00231CF1"/>
    <w:rsid w:val="00256730"/>
    <w:rsid w:val="00261AF3"/>
    <w:rsid w:val="002826F6"/>
    <w:rsid w:val="00286A0C"/>
    <w:rsid w:val="002A11B5"/>
    <w:rsid w:val="002C6E89"/>
    <w:rsid w:val="002D585E"/>
    <w:rsid w:val="002E36F0"/>
    <w:rsid w:val="0030105F"/>
    <w:rsid w:val="0031039F"/>
    <w:rsid w:val="00313E7C"/>
    <w:rsid w:val="003265FC"/>
    <w:rsid w:val="00347338"/>
    <w:rsid w:val="00370A72"/>
    <w:rsid w:val="003A0CAE"/>
    <w:rsid w:val="003A2531"/>
    <w:rsid w:val="003B7B8D"/>
    <w:rsid w:val="003E7AA1"/>
    <w:rsid w:val="003F0B6B"/>
    <w:rsid w:val="00426021"/>
    <w:rsid w:val="00431C2F"/>
    <w:rsid w:val="00454948"/>
    <w:rsid w:val="0049414B"/>
    <w:rsid w:val="004B2461"/>
    <w:rsid w:val="0053684E"/>
    <w:rsid w:val="00542019"/>
    <w:rsid w:val="00545D66"/>
    <w:rsid w:val="005568E8"/>
    <w:rsid w:val="00557A14"/>
    <w:rsid w:val="00575B23"/>
    <w:rsid w:val="0058090C"/>
    <w:rsid w:val="005C0535"/>
    <w:rsid w:val="005D551D"/>
    <w:rsid w:val="005E766F"/>
    <w:rsid w:val="0061475E"/>
    <w:rsid w:val="00621EE2"/>
    <w:rsid w:val="00625CB4"/>
    <w:rsid w:val="00633FC6"/>
    <w:rsid w:val="00657CA2"/>
    <w:rsid w:val="006648FA"/>
    <w:rsid w:val="00696F50"/>
    <w:rsid w:val="006A584C"/>
    <w:rsid w:val="006B4147"/>
    <w:rsid w:val="006D3CBA"/>
    <w:rsid w:val="007170F1"/>
    <w:rsid w:val="0074557F"/>
    <w:rsid w:val="00750EB3"/>
    <w:rsid w:val="00751CA7"/>
    <w:rsid w:val="007557E8"/>
    <w:rsid w:val="007739F2"/>
    <w:rsid w:val="00784A12"/>
    <w:rsid w:val="00793BE8"/>
    <w:rsid w:val="00794434"/>
    <w:rsid w:val="007D03C5"/>
    <w:rsid w:val="007F51B3"/>
    <w:rsid w:val="00803564"/>
    <w:rsid w:val="00807C93"/>
    <w:rsid w:val="008126D6"/>
    <w:rsid w:val="0081479B"/>
    <w:rsid w:val="00816BC9"/>
    <w:rsid w:val="00863842"/>
    <w:rsid w:val="00877185"/>
    <w:rsid w:val="00893992"/>
    <w:rsid w:val="008A1553"/>
    <w:rsid w:val="008B4E2D"/>
    <w:rsid w:val="008C155B"/>
    <w:rsid w:val="008D7FE0"/>
    <w:rsid w:val="008F6DDB"/>
    <w:rsid w:val="009048CA"/>
    <w:rsid w:val="00924217"/>
    <w:rsid w:val="00937D0B"/>
    <w:rsid w:val="0096635B"/>
    <w:rsid w:val="0099352A"/>
    <w:rsid w:val="009B23AD"/>
    <w:rsid w:val="009C12C0"/>
    <w:rsid w:val="009C1898"/>
    <w:rsid w:val="009E48B7"/>
    <w:rsid w:val="009F0666"/>
    <w:rsid w:val="009F2AD1"/>
    <w:rsid w:val="00A16303"/>
    <w:rsid w:val="00A33B83"/>
    <w:rsid w:val="00A47DF0"/>
    <w:rsid w:val="00A80F45"/>
    <w:rsid w:val="00A8282F"/>
    <w:rsid w:val="00A87E2C"/>
    <w:rsid w:val="00A94550"/>
    <w:rsid w:val="00AE20A3"/>
    <w:rsid w:val="00AF72D0"/>
    <w:rsid w:val="00B43DB4"/>
    <w:rsid w:val="00B530D7"/>
    <w:rsid w:val="00B83C58"/>
    <w:rsid w:val="00B84DAD"/>
    <w:rsid w:val="00BA7711"/>
    <w:rsid w:val="00BE2E40"/>
    <w:rsid w:val="00C20AE3"/>
    <w:rsid w:val="00C2684E"/>
    <w:rsid w:val="00C460D2"/>
    <w:rsid w:val="00C9427B"/>
    <w:rsid w:val="00CA057C"/>
    <w:rsid w:val="00CB48BD"/>
    <w:rsid w:val="00D01339"/>
    <w:rsid w:val="00D01BF7"/>
    <w:rsid w:val="00D16FF3"/>
    <w:rsid w:val="00D247BA"/>
    <w:rsid w:val="00D368C5"/>
    <w:rsid w:val="00D441EB"/>
    <w:rsid w:val="00D46C4C"/>
    <w:rsid w:val="00D77004"/>
    <w:rsid w:val="00D947C2"/>
    <w:rsid w:val="00DB3F90"/>
    <w:rsid w:val="00DC7A51"/>
    <w:rsid w:val="00DE7628"/>
    <w:rsid w:val="00DE7A95"/>
    <w:rsid w:val="00DF5B0E"/>
    <w:rsid w:val="00E07B8B"/>
    <w:rsid w:val="00E43E82"/>
    <w:rsid w:val="00E52624"/>
    <w:rsid w:val="00E56D2F"/>
    <w:rsid w:val="00E75B80"/>
    <w:rsid w:val="00E906FD"/>
    <w:rsid w:val="00ED1D5C"/>
    <w:rsid w:val="00F0148E"/>
    <w:rsid w:val="00F10C20"/>
    <w:rsid w:val="00F405E5"/>
    <w:rsid w:val="00F46307"/>
    <w:rsid w:val="00F46DC8"/>
    <w:rsid w:val="00F6616A"/>
    <w:rsid w:val="00FA2179"/>
    <w:rsid w:val="00FC4C9F"/>
    <w:rsid w:val="00FC6929"/>
    <w:rsid w:val="00FC79D4"/>
    <w:rsid w:val="00FD1A01"/>
    <w:rsid w:val="00FD5932"/>
    <w:rsid w:val="00FF7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937122"/>
  <w15:chartTrackingRefBased/>
  <w15:docId w15:val="{9B3B4391-4D26-4A7A-9413-0E974182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6635B"/>
    <w:pPr>
      <w:keepNext/>
      <w:spacing w:before="240" w:after="60"/>
      <w:outlineLvl w:val="0"/>
    </w:pPr>
    <w:rPr>
      <w:rFonts w:asciiTheme="majorHAnsi" w:eastAsiaTheme="majorEastAsia" w:hAnsiTheme="majorHAnsi" w:cstheme="majorBidi"/>
      <w:b/>
      <w:bCs/>
      <w:kern w:val="32"/>
      <w:sz w:val="32"/>
      <w:szCs w:val="32"/>
    </w:rPr>
  </w:style>
  <w:style w:type="paragraph" w:styleId="Heading6">
    <w:name w:val="heading 6"/>
    <w:basedOn w:val="Normal"/>
    <w:next w:val="Normal"/>
    <w:link w:val="Heading6Char"/>
    <w:uiPriority w:val="9"/>
    <w:semiHidden/>
    <w:unhideWhenUsed/>
    <w:qFormat/>
    <w:rsid w:val="003265F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
    <w:semiHidden/>
    <w:rsid w:val="003265FC"/>
    <w:rPr>
      <w:rFonts w:ascii="Cambria" w:eastAsia="Times New Roman" w:hAnsi="Cambria" w:cs="Times New Roman"/>
      <w:i/>
      <w:iCs/>
      <w:color w:val="243F60"/>
    </w:rPr>
  </w:style>
  <w:style w:type="paragraph" w:styleId="Header">
    <w:name w:val="header"/>
    <w:basedOn w:val="Normal"/>
    <w:link w:val="HeaderChar"/>
    <w:uiPriority w:val="99"/>
    <w:unhideWhenUsed/>
    <w:rsid w:val="00326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FC"/>
  </w:style>
  <w:style w:type="paragraph" w:styleId="Footer">
    <w:name w:val="footer"/>
    <w:basedOn w:val="Normal"/>
    <w:link w:val="FooterChar"/>
    <w:uiPriority w:val="99"/>
    <w:unhideWhenUsed/>
    <w:rsid w:val="00326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FC"/>
  </w:style>
  <w:style w:type="character" w:styleId="Hyperlink">
    <w:name w:val="Hyperlink"/>
    <w:semiHidden/>
    <w:rsid w:val="003265FC"/>
    <w:rPr>
      <w:rFonts w:cs="Times New Roman"/>
      <w:color w:val="0000FF"/>
      <w:u w:val="single"/>
    </w:rPr>
  </w:style>
  <w:style w:type="character" w:styleId="PageNumber">
    <w:name w:val="page number"/>
    <w:uiPriority w:val="99"/>
    <w:unhideWhenUsed/>
    <w:rsid w:val="003265FC"/>
    <w:rPr>
      <w:rFonts w:cs="Times New Roman"/>
    </w:rPr>
  </w:style>
  <w:style w:type="paragraph" w:styleId="BalloonText">
    <w:name w:val="Balloon Text"/>
    <w:basedOn w:val="Normal"/>
    <w:link w:val="BalloonTextChar"/>
    <w:uiPriority w:val="99"/>
    <w:semiHidden/>
    <w:unhideWhenUsed/>
    <w:rsid w:val="003265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65FC"/>
    <w:rPr>
      <w:rFonts w:ascii="Tahoma" w:hAnsi="Tahoma" w:cs="Tahoma"/>
      <w:sz w:val="16"/>
      <w:szCs w:val="16"/>
    </w:rPr>
  </w:style>
  <w:style w:type="character" w:styleId="LineNumber">
    <w:name w:val="line number"/>
    <w:uiPriority w:val="99"/>
    <w:semiHidden/>
    <w:unhideWhenUsed/>
    <w:rsid w:val="00ED1D5C"/>
  </w:style>
  <w:style w:type="paragraph" w:customStyle="1" w:styleId="3LetterBasicwillis">
    <w:name w:val="3 LetterBasic_willis"/>
    <w:basedOn w:val="Normal"/>
    <w:rsid w:val="00F6616A"/>
    <w:pPr>
      <w:tabs>
        <w:tab w:val="left" w:pos="851"/>
        <w:tab w:val="left" w:pos="3686"/>
        <w:tab w:val="decimal" w:pos="6521"/>
      </w:tabs>
      <w:spacing w:after="120" w:line="240" w:lineRule="auto"/>
      <w:jc w:val="both"/>
    </w:pPr>
    <w:rPr>
      <w:rFonts w:ascii="Tahoma" w:eastAsia="Times New Roman" w:hAnsi="Tahoma" w:cs="Tahoma"/>
    </w:rPr>
  </w:style>
  <w:style w:type="paragraph" w:customStyle="1" w:styleId="4SectionHeadingwillis">
    <w:name w:val="4 SectionHeading_willis"/>
    <w:basedOn w:val="3LetterBasicwillis"/>
    <w:rsid w:val="00F6616A"/>
    <w:pPr>
      <w:spacing w:after="240"/>
      <w:jc w:val="left"/>
    </w:pPr>
    <w:rPr>
      <w:b/>
      <w:color w:val="808080"/>
      <w:sz w:val="40"/>
    </w:rPr>
  </w:style>
  <w:style w:type="paragraph" w:customStyle="1" w:styleId="WillisTitle">
    <w:name w:val="Willis Title"/>
    <w:basedOn w:val="Normal"/>
    <w:qFormat/>
    <w:rsid w:val="00A47DF0"/>
    <w:pPr>
      <w:keepNext/>
      <w:keepLines/>
      <w:spacing w:before="480" w:after="0"/>
      <w:ind w:left="426" w:hanging="426"/>
      <w:outlineLvl w:val="0"/>
    </w:pPr>
    <w:rPr>
      <w:rFonts w:eastAsia="Times New Roman"/>
      <w:b/>
      <w:bCs/>
      <w:color w:val="000000"/>
      <w:sz w:val="36"/>
      <w:szCs w:val="28"/>
    </w:rPr>
  </w:style>
  <w:style w:type="character" w:customStyle="1" w:styleId="Heading1Char">
    <w:name w:val="Heading 1 Char"/>
    <w:basedOn w:val="DefaultParagraphFont"/>
    <w:link w:val="Heading1"/>
    <w:uiPriority w:val="9"/>
    <w:rsid w:val="0096635B"/>
    <w:rPr>
      <w:rFonts w:asciiTheme="majorHAnsi" w:eastAsiaTheme="majorEastAsia" w:hAnsiTheme="majorHAnsi" w:cstheme="majorBidi"/>
      <w:b/>
      <w:bCs/>
      <w:kern w:val="32"/>
      <w:sz w:val="32"/>
      <w:szCs w:val="32"/>
      <w:lang w:eastAsia="en-US"/>
    </w:rPr>
  </w:style>
  <w:style w:type="paragraph" w:styleId="BodyText">
    <w:name w:val="Body Text"/>
    <w:basedOn w:val="Normal"/>
    <w:link w:val="BodyTextChar"/>
    <w:uiPriority w:val="1"/>
    <w:qFormat/>
    <w:rsid w:val="0096635B"/>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96635B"/>
    <w:rPr>
      <w:rFonts w:ascii="Arial" w:eastAsia="Arial" w:hAnsi="Arial" w:cs="Arial"/>
      <w:sz w:val="22"/>
      <w:szCs w:val="22"/>
      <w:lang w:bidi="en-GB"/>
    </w:rPr>
  </w:style>
  <w:style w:type="paragraph" w:styleId="ListParagraph">
    <w:name w:val="List Paragraph"/>
    <w:basedOn w:val="Normal"/>
    <w:uiPriority w:val="34"/>
    <w:qFormat/>
    <w:rsid w:val="0096635B"/>
    <w:pPr>
      <w:widowControl w:val="0"/>
      <w:autoSpaceDE w:val="0"/>
      <w:autoSpaceDN w:val="0"/>
      <w:spacing w:after="0" w:line="240" w:lineRule="auto"/>
      <w:ind w:left="820" w:hanging="360"/>
    </w:pPr>
    <w:rPr>
      <w:rFonts w:ascii="Arial" w:eastAsia="Arial" w:hAnsi="Arial" w:cs="Arial"/>
      <w:lang w:eastAsia="en-GB" w:bidi="en-GB"/>
    </w:rPr>
  </w:style>
  <w:style w:type="paragraph" w:customStyle="1" w:styleId="TableParagraph">
    <w:name w:val="Table Paragraph"/>
    <w:basedOn w:val="Normal"/>
    <w:uiPriority w:val="1"/>
    <w:qFormat/>
    <w:rsid w:val="0096635B"/>
    <w:pPr>
      <w:widowControl w:val="0"/>
      <w:autoSpaceDE w:val="0"/>
      <w:autoSpaceDN w:val="0"/>
      <w:spacing w:after="0" w:line="240" w:lineRule="auto"/>
      <w:ind w:left="107"/>
    </w:pPr>
    <w:rPr>
      <w:rFonts w:ascii="Arial" w:eastAsia="Arial" w:hAnsi="Arial" w:cs="Arial"/>
      <w:lang w:eastAsia="en-GB" w:bidi="en-GB"/>
    </w:rPr>
  </w:style>
  <w:style w:type="table" w:styleId="TableGrid">
    <w:name w:val="Table Grid"/>
    <w:basedOn w:val="TableNormal"/>
    <w:uiPriority w:val="59"/>
    <w:rsid w:val="00192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171459">
      <w:bodyDiv w:val="1"/>
      <w:marLeft w:val="0"/>
      <w:marRight w:val="0"/>
      <w:marTop w:val="0"/>
      <w:marBottom w:val="0"/>
      <w:divBdr>
        <w:top w:val="none" w:sz="0" w:space="0" w:color="auto"/>
        <w:left w:val="none" w:sz="0" w:space="0" w:color="auto"/>
        <w:bottom w:val="none" w:sz="0" w:space="0" w:color="auto"/>
        <w:right w:val="none" w:sz="0" w:space="0" w:color="auto"/>
      </w:divBdr>
    </w:div>
    <w:div w:id="696346483">
      <w:bodyDiv w:val="1"/>
      <w:marLeft w:val="0"/>
      <w:marRight w:val="0"/>
      <w:marTop w:val="0"/>
      <w:marBottom w:val="0"/>
      <w:divBdr>
        <w:top w:val="none" w:sz="0" w:space="0" w:color="auto"/>
        <w:left w:val="none" w:sz="0" w:space="0" w:color="auto"/>
        <w:bottom w:val="none" w:sz="0" w:space="0" w:color="auto"/>
        <w:right w:val="none" w:sz="0" w:space="0" w:color="auto"/>
      </w:divBdr>
    </w:div>
    <w:div w:id="1215459706">
      <w:bodyDiv w:val="1"/>
      <w:marLeft w:val="0"/>
      <w:marRight w:val="0"/>
      <w:marTop w:val="0"/>
      <w:marBottom w:val="0"/>
      <w:divBdr>
        <w:top w:val="none" w:sz="0" w:space="0" w:color="auto"/>
        <w:left w:val="none" w:sz="0" w:space="0" w:color="auto"/>
        <w:bottom w:val="none" w:sz="0" w:space="0" w:color="auto"/>
        <w:right w:val="none" w:sz="0" w:space="0" w:color="auto"/>
      </w:divBdr>
    </w:div>
    <w:div w:id="16784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762CC4E7705A41918F7CE4ED712634" ma:contentTypeVersion="0" ma:contentTypeDescription="Create a new document." ma:contentTypeScope="" ma:versionID="8647f31400644f9e29d2ded8beebf57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2BC5F-17B8-4060-995B-7764D34A491B}">
  <ds:schemaRefs>
    <ds:schemaRef ds:uri="http://schemas.microsoft.com/sharepoint/v3/contenttype/forms"/>
  </ds:schemaRefs>
</ds:datastoreItem>
</file>

<file path=customXml/itemProps2.xml><?xml version="1.0" encoding="utf-8"?>
<ds:datastoreItem xmlns:ds="http://schemas.openxmlformats.org/officeDocument/2006/customXml" ds:itemID="{ADD0CEB5-1167-45C6-A168-7D3F806744DA}">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3.xml><?xml version="1.0" encoding="utf-8"?>
<ds:datastoreItem xmlns:ds="http://schemas.openxmlformats.org/officeDocument/2006/customXml" ds:itemID="{FBDCC3C0-7EF3-4056-8518-15609DAED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9A2EDD-2E7F-449A-B9E7-D6B65D30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3575</Words>
  <Characters>20380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Morgan</dc:creator>
  <cp:keywords/>
  <cp:lastModifiedBy>Diana Douglas</cp:lastModifiedBy>
  <cp:revision>2</cp:revision>
  <cp:lastPrinted>2018-10-29T13:03:00Z</cp:lastPrinted>
  <dcterms:created xsi:type="dcterms:W3CDTF">2021-06-23T11:07:00Z</dcterms:created>
  <dcterms:modified xsi:type="dcterms:W3CDTF">2021-06-23T11:07:00Z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0x01010003762CC4E7705A41918F7CE4ED712634</vt:lpwstr>
  </property>
</Properties>
</file>